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3E" w:rsidRDefault="00A66880" w:rsidP="00A66880">
      <w:pPr>
        <w:jc w:val="right"/>
        <w:rPr>
          <w:rtl/>
        </w:rPr>
      </w:pPr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2B397" wp14:editId="7E7076FA">
                <wp:simplePos x="0" y="0"/>
                <wp:positionH relativeFrom="column">
                  <wp:posOffset>-666750</wp:posOffset>
                </wp:positionH>
                <wp:positionV relativeFrom="paragraph">
                  <wp:posOffset>171449</wp:posOffset>
                </wp:positionV>
                <wp:extent cx="7048500" cy="1209675"/>
                <wp:effectExtent l="0" t="0" r="19050" b="28575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096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DE5" w:rsidRPr="001D3961" w:rsidRDefault="006F1DE5" w:rsidP="00687F5D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ایمنوهماتولوژی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Cs w:val="24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تعداد و نوع واحد:   </w:t>
                            </w:r>
                            <w:r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2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واحد نظری</w:t>
                            </w:r>
                            <w:r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(34 ساعت)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شماره 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4</w:t>
                            </w:r>
                            <w:r w:rsidR="00687F5D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3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دروس پیش نیاز: </w:t>
                            </w:r>
                            <w:r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ایمنی شناسی پزشکی</w:t>
                            </w:r>
                          </w:p>
                          <w:p w:rsidR="006F1DE5" w:rsidRPr="001D3961" w:rsidRDefault="006F1DE5" w:rsidP="00C762B5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رشته و مقطع تحصیلی: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کارشناسی پیوسته علوم ازمایشگاهی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دانشکده: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پیراپزشکی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گروه آموزشی: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علوم ازمایشگاهی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           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نام مدرس: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اسماعیل رستمی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</w:t>
                            </w:r>
                          </w:p>
                          <w:p w:rsidR="006F1DE5" w:rsidRPr="001D3961" w:rsidRDefault="006F1DE5" w:rsidP="00423946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SimSun" w:hAnsi="Times New Roman" w:cs="B Mitra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</w:pP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ترم تحصیلی: </w:t>
                            </w:r>
                            <w:r w:rsidR="0082586A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6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                          سال تحصیلی: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95-94        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تاریخ شروع ترم: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17/11/94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   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b/>
                                <w:bCs/>
                                <w:szCs w:val="24"/>
                                <w:rtl/>
                                <w:lang w:eastAsia="zh-CN" w:bidi="fa-IR"/>
                              </w:rPr>
                              <w:t xml:space="preserve">تاریخ پایان ترم:  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2</w:t>
                            </w:r>
                            <w:r w:rsidR="00423946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>5</w:t>
                            </w:r>
                            <w:r w:rsidRPr="001D3961">
                              <w:rPr>
                                <w:rFonts w:ascii="Times New Roman" w:eastAsia="SimSun" w:hAnsi="Times New Roman" w:cs="B Mitra" w:hint="cs"/>
                                <w:sz w:val="24"/>
                                <w:szCs w:val="28"/>
                                <w:rtl/>
                                <w:lang w:eastAsia="zh-CN" w:bidi="fa-IR"/>
                              </w:rPr>
                              <w:t xml:space="preserve">/3/95                                                                                          </w:t>
                            </w:r>
                          </w:p>
                          <w:p w:rsidR="006F1DE5" w:rsidRDefault="006F1DE5" w:rsidP="00A66880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2B3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-52.5pt;margin-top:13.5pt;width:55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ctlAIAADUFAAAOAAAAZHJzL2Uyb0RvYy54bWysVE1v2zAMvQ/YfxB0X+wEadIadYogQYYB&#10;QRugHXpmZDkWoK9JSuzs14+S3fRjPQ3LQRFNkXp8fNTtXackOXHnhdElHY9ySrhmphL6UNKfT5tv&#10;15T4ALoCaTQv6Zl7erf4+uW2tQWfmMbIijuCSbQvWlvSJgRbZJlnDVfgR8Zyjc7aOAUBTXfIKgct&#10;Zlcym+T5LGuNq6wzjHuPX9e9ky5S/rrmLDzUteeByJIitpBWl9Z9XLPFLRQHB7YRbIAB/4BCgdB4&#10;6SXVGgKQoxN/pVKCOeNNHUbMqMzUtWA81YDVjPMP1Tw2YHmqBcnx9kKT/39p2f1p54ioSjqjRIPC&#10;Fm2kaVkDLhRkKQN3GgInu55iMouMtdYXGPhod26wPG5j+V3tVPzHwkiXWD5fWOZdIAw/zvPp9VWO&#10;zWDoG0/ym9n8KmbNXsOt8+E7N4rETUlrRLSKiC54BjiJcjhtfejjX+IiBG+kqDZCymSc/Uo6cgKU&#10;AaqnMi0lEnzAj1hw+g0Q3oVJTdqIcZ7gAuqzlhAQubLImNcHSkAeUPgsuITlXbR3h/3l1nm+XE/n&#10;n10SQa/BNz26lCEeg0IJZJ9IoUp6ncffEC119PKk7qH02JG+B3EXun03NGZvqjM22Jle+d6yjcD7&#10;tlj7DhxKHfuA4xsecIk0l9QMO0oa435/9j2eRwWil5IWRweZ+HUEx5HSHxq1eTOeTuOsJWN6NZ+g&#10;4d569m89+qhWBtsyxofCsrSN54N82dbOqGec8mW8FV2gGd7dcz4Yq9CPNL4TjC+X6RjOl4Ww1Y+W&#10;xeSRssj0U/cMzg7CCqjJe/MyZlB8kFJ/NkZqszwGU4uks0hxzyuKNho4m0m+wzsSh/+tnU69vnaL&#10;PwAAAP//AwBQSwMEFAAGAAgAAAAhAHkti4DdAAAADAEAAA8AAABkcnMvZG93bnJldi54bWxMT8tu&#10;gzAQvFfqP1hbqbfEJlKaimKiKC0HekoTPsBgByPwGmEnoX/fTS/tabUzo3lk29kN7Gqm0HmUkCwF&#10;MION1x22EqpTsXgFFqJCrQaPRsK3CbDNHx8ylWp/wy9zPcaWkQmGVEmwMY4p56Gxxqmw9KNB4s5+&#10;cirSO7VcT+pG5m7gKyFeuFMdUoJVo9lb0/THi6OQcirKorQH+97XlT3s+w//WUn5/DTv3oBFM8c/&#10;MdzrU3XIqVPtL6gDGyQsErGmMVHCakP3rhC/SE1IslkDzzP+f0T+AwAA//8DAFBLAQItABQABgAI&#10;AAAAIQC2gziS/gAAAOEBAAATAAAAAAAAAAAAAAAAAAAAAABbQ29udGVudF9UeXBlc10ueG1sUEsB&#10;Ai0AFAAGAAgAAAAhADj9If/WAAAAlAEAAAsAAAAAAAAAAAAAAAAALwEAAF9yZWxzLy5yZWxzUEsB&#10;Ai0AFAAGAAgAAAAhAEdiJy2UAgAANQUAAA4AAAAAAAAAAAAAAAAALgIAAGRycy9lMm9Eb2MueG1s&#10;UEsBAi0AFAAGAAgAAAAhAHkti4DdAAAADAEAAA8AAAAAAAAAAAAAAAAA7gQAAGRycy9kb3ducmV2&#10;LnhtbFBLBQYAAAAABAAEAPMAAAD4BQAAAAA=&#10;" fillcolor="window" strokecolor="#70ad47" strokeweight="1pt">
                <v:textbox>
                  <w:txbxContent>
                    <w:p w:rsidR="006F1DE5" w:rsidRPr="001D3961" w:rsidRDefault="006F1DE5" w:rsidP="00687F5D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نام درس: </w:t>
                      </w:r>
                      <w:r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ایمنوهماتولوژی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Cs w:val="24"/>
                          <w:rtl/>
                          <w:lang w:eastAsia="zh-CN" w:bidi="fa-IR"/>
                        </w:rPr>
                        <w:t xml:space="preserve">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تعداد و نوع واحد:   </w:t>
                      </w:r>
                      <w:r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2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واحد نظری</w:t>
                      </w:r>
                      <w:r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(34 ساعت)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شماره 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4</w:t>
                      </w:r>
                      <w:r w:rsidR="00687F5D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3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دروس پیش نیاز: </w:t>
                      </w:r>
                      <w:r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ایمنی شناسی پزشکی</w:t>
                      </w:r>
                    </w:p>
                    <w:p w:rsidR="006F1DE5" w:rsidRPr="001D3961" w:rsidRDefault="006F1DE5" w:rsidP="00C762B5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رشته و مقطع تحصیلی: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کارشناسی پیوسته علوم ازمایشگاهی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دانشکده: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پیراپزشکی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گروه آموزشی: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علوم ازمایشگاهی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           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نام مدرس: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اسماعیل رستمی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</w:t>
                      </w:r>
                    </w:p>
                    <w:p w:rsidR="006F1DE5" w:rsidRPr="001D3961" w:rsidRDefault="006F1DE5" w:rsidP="00423946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SimSun" w:hAnsi="Times New Roman" w:cs="B Mitra"/>
                          <w:b/>
                          <w:bCs/>
                          <w:szCs w:val="24"/>
                          <w:rtl/>
                          <w:lang w:eastAsia="zh-CN" w:bidi="fa-IR"/>
                        </w:rPr>
                      </w:pP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ترم تحصیلی: </w:t>
                      </w:r>
                      <w:r w:rsidR="0082586A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6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                          سال تحصیلی: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95-94        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تاریخ شروع ترم: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17/11/94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   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b/>
                          <w:bCs/>
                          <w:szCs w:val="24"/>
                          <w:rtl/>
                          <w:lang w:eastAsia="zh-CN" w:bidi="fa-IR"/>
                        </w:rPr>
                        <w:t xml:space="preserve">تاریخ پایان ترم:  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2</w:t>
                      </w:r>
                      <w:r w:rsidR="00423946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>5</w:t>
                      </w:r>
                      <w:r w:rsidRPr="001D3961">
                        <w:rPr>
                          <w:rFonts w:ascii="Times New Roman" w:eastAsia="SimSun" w:hAnsi="Times New Roman" w:cs="B Mitra" w:hint="cs"/>
                          <w:sz w:val="24"/>
                          <w:szCs w:val="28"/>
                          <w:rtl/>
                          <w:lang w:eastAsia="zh-CN" w:bidi="fa-IR"/>
                        </w:rPr>
                        <w:t xml:space="preserve">/3/95                                                                                          </w:t>
                      </w:r>
                    </w:p>
                    <w:p w:rsidR="006F1DE5" w:rsidRDefault="006F1DE5" w:rsidP="00A66880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 w:rsidP="00A66880">
      <w:pPr>
        <w:bidi/>
        <w:spacing w:after="0" w:line="240" w:lineRule="auto"/>
        <w:contextualSpacing/>
        <w:rPr>
          <w:rtl/>
        </w:rPr>
      </w:pPr>
    </w:p>
    <w:p w:rsidR="002201E7" w:rsidRDefault="002201E7" w:rsidP="00A66880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C762B5" w:rsidRDefault="00C762B5" w:rsidP="002201E7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</w:p>
    <w:p w:rsidR="00A66880" w:rsidRDefault="00A66880" w:rsidP="00C762B5">
      <w:pPr>
        <w:bidi/>
        <w:spacing w:after="0" w:line="240" w:lineRule="auto"/>
        <w:contextualSpacing/>
        <w:jc w:val="both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هدف کلی: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 w:rsidR="00C762B5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اشنایی با اصول بیوشیمیایی، ژنتیک و توارث انواع گروه های خونی اصلی و فرعی و همچنین اصول و ضوابط اهدا خون ، تهیه و نگهداری انواع فراورده های سلولی و پلاسمایی خون و عوارض انتقال خون.</w:t>
      </w:r>
    </w:p>
    <w:p w:rsidR="00A66880" w:rsidRDefault="00A66880" w:rsidP="00A66880">
      <w:pPr>
        <w:bidi/>
        <w:spacing w:after="0" w:line="240" w:lineRule="auto"/>
        <w:contextualSpacing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</w:p>
    <w:p w:rsidR="00A66880" w:rsidRDefault="00A66880" w:rsidP="00A66880">
      <w:pPr>
        <w:bidi/>
        <w:spacing w:after="0" w:line="240" w:lineRule="auto"/>
        <w:ind w:left="360" w:hanging="360"/>
        <w:contextualSpacing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Calibri" w:eastAsia="Calibri" w:hAnsi="Calibri" w:cs="B Zar" w:hint="cs"/>
          <w:b/>
          <w:bCs/>
          <w:sz w:val="26"/>
          <w:szCs w:val="26"/>
          <w:rtl/>
        </w:rPr>
        <w:t>اهداف رفتاري</w:t>
      </w:r>
      <w:r w:rsidRPr="00A66880">
        <w:rPr>
          <w:rFonts w:ascii="Calibri" w:eastAsia="Calibri" w:hAnsi="Calibri" w:cs="B Zar" w:hint="cs"/>
          <w:sz w:val="26"/>
          <w:szCs w:val="26"/>
          <w:rtl/>
        </w:rPr>
        <w:t xml:space="preserve">: 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>از دانشجويان انتظار م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ی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رود پس از پا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یان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دوره</w:t>
      </w:r>
      <w:r w:rsidRPr="00A66880"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  <w:t xml:space="preserve"> بتوانند:</w:t>
      </w:r>
    </w:p>
    <w:p w:rsidR="00DD6482" w:rsidRDefault="0082586A" w:rsidP="006F1DE5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Cs w:val="28"/>
          <w:lang w:bidi="fa-IR"/>
        </w:rPr>
      </w:pPr>
      <w:r w:rsidRPr="0082586A">
        <w:rPr>
          <w:rFonts w:cs="B Mitra" w:hint="cs"/>
          <w:szCs w:val="28"/>
          <w:rtl/>
          <w:lang w:bidi="fa-IR"/>
        </w:rPr>
        <w:t xml:space="preserve">واژه ها و مفاهیم </w:t>
      </w:r>
      <w:r>
        <w:rPr>
          <w:rFonts w:cs="B Mitra" w:hint="cs"/>
          <w:szCs w:val="28"/>
          <w:rtl/>
          <w:lang w:bidi="fa-IR"/>
        </w:rPr>
        <w:t>کارب</w:t>
      </w:r>
      <w:r w:rsidR="003C3038">
        <w:rPr>
          <w:rFonts w:cs="B Mitra" w:hint="cs"/>
          <w:szCs w:val="28"/>
          <w:rtl/>
          <w:lang w:bidi="fa-IR"/>
        </w:rPr>
        <w:t>ردی در ایمنوهماتولوژی را شرح ده</w:t>
      </w:r>
      <w:r>
        <w:rPr>
          <w:rFonts w:cs="B Mitra" w:hint="cs"/>
          <w:szCs w:val="28"/>
          <w:rtl/>
          <w:lang w:bidi="fa-IR"/>
        </w:rPr>
        <w:t>د.</w:t>
      </w:r>
    </w:p>
    <w:p w:rsidR="0082586A" w:rsidRDefault="003C3038" w:rsidP="0082586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انواع انتی ژن ها، </w:t>
      </w:r>
      <w:r w:rsidR="0082586A">
        <w:rPr>
          <w:rFonts w:cs="B Mitra" w:hint="cs"/>
          <w:szCs w:val="28"/>
          <w:rtl/>
          <w:lang w:bidi="fa-IR"/>
        </w:rPr>
        <w:t>انواع انتی بادی ها (</w:t>
      </w:r>
      <w:r w:rsidR="0082586A">
        <w:rPr>
          <w:rFonts w:cs="B Mitra"/>
          <w:szCs w:val="28"/>
          <w:lang w:bidi="fa-IR"/>
        </w:rPr>
        <w:t>IgG</w:t>
      </w:r>
      <w:r w:rsidR="0082586A">
        <w:rPr>
          <w:rFonts w:cs="B Mitra" w:hint="cs"/>
          <w:szCs w:val="28"/>
          <w:rtl/>
          <w:lang w:bidi="fa-IR"/>
        </w:rPr>
        <w:t>و</w:t>
      </w:r>
      <w:r w:rsidR="0082586A">
        <w:rPr>
          <w:rFonts w:cs="B Mitra"/>
          <w:szCs w:val="28"/>
          <w:lang w:bidi="fa-IR"/>
        </w:rPr>
        <w:t>IgM</w:t>
      </w:r>
      <w:r w:rsidR="0082586A">
        <w:rPr>
          <w:rFonts w:cs="B Mitra" w:hint="cs"/>
          <w:szCs w:val="28"/>
          <w:rtl/>
          <w:lang w:bidi="fa-IR"/>
        </w:rPr>
        <w:t>)، انتی بادی های طبیعی، انتی بادی های ایمیون، انتی بادی های هماگلوتینین و غیر هماگلوتینین (</w:t>
      </w:r>
      <w:r w:rsidR="0082586A">
        <w:rPr>
          <w:rFonts w:cs="B Mitra"/>
          <w:szCs w:val="28"/>
          <w:lang w:bidi="fa-IR"/>
        </w:rPr>
        <w:t>Blocking Ab</w:t>
      </w:r>
      <w:r w:rsidR="0082586A">
        <w:rPr>
          <w:rFonts w:cs="B Mitra" w:hint="cs"/>
          <w:szCs w:val="28"/>
          <w:rtl/>
          <w:lang w:bidi="fa-IR"/>
        </w:rPr>
        <w:t>)، تفاوت پاسخ هاس اولیه و ثانویه، انواع واکنش های گلبول قرمز با انتی بادی های اختصاصی مرب</w:t>
      </w:r>
      <w:r>
        <w:rPr>
          <w:rFonts w:cs="B Mitra" w:hint="cs"/>
          <w:szCs w:val="28"/>
          <w:rtl/>
          <w:lang w:bidi="fa-IR"/>
        </w:rPr>
        <w:t xml:space="preserve">وطه ( هماگلوتیناسیون و همولیز )، عوامل موثر در واکنش هماگلوتیناسیون و درجه بندی واکنش های هماگلوتیناسیون(+، ++، +++، - و </w:t>
      </w:r>
      <w:r>
        <w:rPr>
          <w:rFonts w:cs="B Mitra"/>
          <w:szCs w:val="28"/>
          <w:lang w:bidi="fa-IR"/>
        </w:rPr>
        <w:t>WP</w:t>
      </w:r>
      <w:r>
        <w:rPr>
          <w:rFonts w:cs="B Mitra" w:hint="cs"/>
          <w:szCs w:val="28"/>
          <w:rtl/>
          <w:lang w:bidi="fa-IR"/>
        </w:rPr>
        <w:t>) را شرح دهد.</w:t>
      </w:r>
    </w:p>
    <w:p w:rsidR="003C3038" w:rsidRDefault="003C3038" w:rsidP="003C303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اصول ژنتیک و توارث گروه های خونی </w:t>
      </w:r>
      <w:r>
        <w:rPr>
          <w:rFonts w:cs="B Mitra"/>
          <w:szCs w:val="28"/>
          <w:lang w:bidi="fa-IR"/>
        </w:rPr>
        <w:t>ABO</w:t>
      </w:r>
      <w:r>
        <w:rPr>
          <w:rFonts w:cs="B Mitra" w:hint="cs"/>
          <w:szCs w:val="28"/>
          <w:rtl/>
          <w:lang w:bidi="fa-IR"/>
        </w:rPr>
        <w:t xml:space="preserve">، ترکیب بیوشیمیایی مواد گروه های خونی </w:t>
      </w:r>
      <w:r>
        <w:rPr>
          <w:rFonts w:cs="B Mitra"/>
          <w:szCs w:val="28"/>
          <w:lang w:bidi="fa-IR"/>
        </w:rPr>
        <w:t>ABO</w:t>
      </w:r>
      <w:r>
        <w:rPr>
          <w:rFonts w:cs="B Mitra" w:hint="cs"/>
          <w:szCs w:val="28"/>
          <w:rtl/>
          <w:lang w:bidi="fa-IR"/>
        </w:rPr>
        <w:t xml:space="preserve">، نوع انتی بادی ها و درصد فراوانی انواع گروه های خونی </w:t>
      </w:r>
      <w:r>
        <w:rPr>
          <w:rFonts w:cs="B Mitra"/>
          <w:szCs w:val="28"/>
          <w:lang w:bidi="fa-IR"/>
        </w:rPr>
        <w:t>ABO</w:t>
      </w:r>
      <w:r>
        <w:rPr>
          <w:rFonts w:cs="B Mitra" w:hint="cs"/>
          <w:szCs w:val="28"/>
          <w:rtl/>
          <w:lang w:bidi="fa-IR"/>
        </w:rPr>
        <w:t xml:space="preserve"> در ایران و دنیا را شرح دهد.</w:t>
      </w:r>
    </w:p>
    <w:p w:rsidR="003C3038" w:rsidRDefault="003C3038" w:rsidP="003C303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زیرگروه های فرعی </w:t>
      </w:r>
      <w:r>
        <w:rPr>
          <w:rFonts w:cs="B Mitra"/>
          <w:szCs w:val="28"/>
          <w:lang w:bidi="fa-IR"/>
        </w:rPr>
        <w:t>A</w:t>
      </w:r>
      <w:r>
        <w:rPr>
          <w:rFonts w:cs="B Mitra" w:hint="cs"/>
          <w:szCs w:val="28"/>
          <w:rtl/>
          <w:lang w:bidi="fa-IR"/>
        </w:rPr>
        <w:t xml:space="preserve">، </w:t>
      </w:r>
      <w:r>
        <w:rPr>
          <w:rFonts w:cs="B Mitra"/>
          <w:szCs w:val="28"/>
          <w:lang w:bidi="fa-IR"/>
        </w:rPr>
        <w:t>B</w:t>
      </w:r>
      <w:r>
        <w:rPr>
          <w:rFonts w:cs="B Mitra" w:hint="cs"/>
          <w:szCs w:val="28"/>
          <w:rtl/>
          <w:lang w:bidi="fa-IR"/>
        </w:rPr>
        <w:t xml:space="preserve">، </w:t>
      </w:r>
      <w:r>
        <w:rPr>
          <w:rFonts w:cs="B Mitra"/>
          <w:szCs w:val="28"/>
          <w:lang w:bidi="fa-IR"/>
        </w:rPr>
        <w:t xml:space="preserve">AB </w:t>
      </w:r>
      <w:r>
        <w:rPr>
          <w:rFonts w:cs="B Mitra" w:hint="cs"/>
          <w:szCs w:val="28"/>
          <w:rtl/>
          <w:lang w:bidi="fa-IR"/>
        </w:rPr>
        <w:t xml:space="preserve"> و بمبئی و پارابمبئی و تجسس انتی ژن های سیستم </w:t>
      </w:r>
      <w:r>
        <w:rPr>
          <w:rFonts w:cs="B Mitra"/>
          <w:szCs w:val="28"/>
          <w:lang w:bidi="fa-IR"/>
        </w:rPr>
        <w:t>ABO</w:t>
      </w:r>
      <w:r>
        <w:rPr>
          <w:rFonts w:cs="B Mitra" w:hint="cs"/>
          <w:szCs w:val="28"/>
          <w:rtl/>
          <w:lang w:bidi="fa-IR"/>
        </w:rPr>
        <w:t xml:space="preserve"> را در مایعات بدن ( گروه بندی بزاقی ) شرح دهد.</w:t>
      </w:r>
    </w:p>
    <w:p w:rsidR="00D50FCF" w:rsidRDefault="00D50FCF" w:rsidP="00D50FC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>اصول و عوامل تاثیر گذار در ازمایشات سل تایپ و بک تایپ و موارد عدم انطباق (</w:t>
      </w:r>
      <w:r>
        <w:rPr>
          <w:rFonts w:cs="B Mitra"/>
          <w:szCs w:val="28"/>
          <w:lang w:bidi="fa-IR"/>
        </w:rPr>
        <w:t>Discrepancy</w:t>
      </w:r>
      <w:r>
        <w:rPr>
          <w:rFonts w:cs="B Mitra" w:hint="cs"/>
          <w:szCs w:val="28"/>
          <w:rtl/>
          <w:lang w:bidi="fa-IR"/>
        </w:rPr>
        <w:t>)</w:t>
      </w:r>
      <w:r>
        <w:rPr>
          <w:rFonts w:cs="B Mitra"/>
          <w:szCs w:val="28"/>
          <w:lang w:bidi="fa-IR"/>
        </w:rPr>
        <w:t xml:space="preserve"> </w:t>
      </w:r>
      <w:r>
        <w:rPr>
          <w:rFonts w:cs="B Mitra" w:hint="cs"/>
          <w:szCs w:val="28"/>
          <w:rtl/>
          <w:lang w:bidi="fa-IR"/>
        </w:rPr>
        <w:t xml:space="preserve"> سل تایپ و بک تایپ را شرح دهد.</w:t>
      </w:r>
    </w:p>
    <w:p w:rsidR="00D50FCF" w:rsidRPr="00D50FCF" w:rsidRDefault="00D50FCF" w:rsidP="00D50FC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اصول ژنتیک و توارث انتی ژن های گروه های خونی </w:t>
      </w:r>
      <w:r>
        <w:rPr>
          <w:rFonts w:cs="B Mitra"/>
          <w:szCs w:val="28"/>
          <w:lang w:bidi="fa-IR"/>
        </w:rPr>
        <w:t>RH</w:t>
      </w:r>
      <w:r>
        <w:rPr>
          <w:rFonts w:cs="B Mitra" w:hint="cs"/>
          <w:szCs w:val="28"/>
          <w:rtl/>
          <w:lang w:bidi="fa-IR"/>
        </w:rPr>
        <w:t xml:space="preserve">، ترکیب شیمیایی انتی ژن های سیستم گروه خونی </w:t>
      </w:r>
      <w:r>
        <w:rPr>
          <w:rFonts w:cs="B Mitra"/>
          <w:szCs w:val="28"/>
          <w:lang w:bidi="fa-IR"/>
        </w:rPr>
        <w:t>RH</w:t>
      </w:r>
      <w:r>
        <w:rPr>
          <w:rFonts w:cs="B Mitra" w:hint="cs"/>
          <w:szCs w:val="28"/>
          <w:rtl/>
          <w:lang w:bidi="fa-IR"/>
        </w:rPr>
        <w:t xml:space="preserve"> در سطح گلبول قرمز، انتی بادی ها، در صد فراوانی افراد </w:t>
      </w:r>
      <w:r>
        <w:rPr>
          <w:rFonts w:cs="B Mitra"/>
          <w:szCs w:val="28"/>
          <w:lang w:bidi="fa-IR"/>
        </w:rPr>
        <w:t>RH</w:t>
      </w:r>
      <w:r w:rsidRPr="00D50FCF">
        <w:rPr>
          <w:rFonts w:cs="B Mitra"/>
          <w:sz w:val="28"/>
          <w:szCs w:val="36"/>
          <w:vertAlign w:val="superscript"/>
          <w:lang w:bidi="fa-IR"/>
        </w:rPr>
        <w:t>-</w:t>
      </w:r>
      <w:r>
        <w:rPr>
          <w:rFonts w:cs="B Mitra" w:hint="cs"/>
          <w:szCs w:val="28"/>
          <w:rtl/>
          <w:lang w:bidi="fa-IR"/>
        </w:rPr>
        <w:t xml:space="preserve"> و </w:t>
      </w:r>
      <w:r>
        <w:rPr>
          <w:rFonts w:cs="B Mitra"/>
          <w:szCs w:val="28"/>
          <w:lang w:bidi="fa-IR"/>
        </w:rPr>
        <w:t>RH</w:t>
      </w:r>
      <w:r w:rsidRPr="00D50FCF">
        <w:rPr>
          <w:rFonts w:cs="B Mitra"/>
          <w:sz w:val="24"/>
          <w:szCs w:val="32"/>
          <w:vertAlign w:val="superscript"/>
          <w:lang w:bidi="fa-IR"/>
        </w:rPr>
        <w:t>+</w:t>
      </w:r>
      <w:r>
        <w:rPr>
          <w:rFonts w:cs="B Mitra"/>
          <w:sz w:val="24"/>
          <w:szCs w:val="32"/>
          <w:vertAlign w:val="superscript"/>
          <w:lang w:bidi="fa-IR"/>
        </w:rPr>
        <w:t xml:space="preserve"> </w:t>
      </w:r>
      <w:r>
        <w:rPr>
          <w:rFonts w:cs="B Mitra" w:hint="cs"/>
          <w:sz w:val="24"/>
          <w:szCs w:val="32"/>
          <w:rtl/>
          <w:lang w:bidi="fa-IR"/>
        </w:rPr>
        <w:t xml:space="preserve">  و تئوری های موجود در مورد نامگذاری سیستم </w:t>
      </w:r>
      <w:r>
        <w:rPr>
          <w:rFonts w:cs="B Mitra"/>
          <w:sz w:val="24"/>
          <w:szCs w:val="32"/>
          <w:lang w:bidi="fa-IR"/>
        </w:rPr>
        <w:t>RH</w:t>
      </w:r>
      <w:r>
        <w:rPr>
          <w:rFonts w:cs="B Mitra" w:hint="cs"/>
          <w:sz w:val="24"/>
          <w:szCs w:val="32"/>
          <w:rtl/>
          <w:lang w:bidi="fa-IR"/>
        </w:rPr>
        <w:t xml:space="preserve"> را شرح دهد.</w:t>
      </w:r>
    </w:p>
    <w:p w:rsidR="00D50FCF" w:rsidRPr="00B274F7" w:rsidRDefault="00D50FCF" w:rsidP="00D50FC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0"/>
          <w:szCs w:val="24"/>
          <w:lang w:bidi="fa-IR"/>
        </w:rPr>
      </w:pPr>
      <w:r w:rsidRPr="00D50FCF">
        <w:rPr>
          <w:rFonts w:cs="B Mitra" w:hint="cs"/>
          <w:szCs w:val="28"/>
          <w:rtl/>
          <w:lang w:bidi="fa-IR"/>
        </w:rPr>
        <w:t xml:space="preserve">علل بروز و نحوه تشخیص </w:t>
      </w:r>
      <w:r>
        <w:rPr>
          <w:rFonts w:cs="B Mitra" w:hint="cs"/>
          <w:szCs w:val="28"/>
          <w:rtl/>
          <w:lang w:bidi="fa-IR"/>
        </w:rPr>
        <w:t>انتی ژن</w:t>
      </w:r>
      <w:r w:rsidRPr="00D50FCF">
        <w:rPr>
          <w:rFonts w:cs="B Mitra" w:hint="cs"/>
          <w:szCs w:val="28"/>
          <w:rtl/>
          <w:lang w:bidi="fa-IR"/>
        </w:rPr>
        <w:t xml:space="preserve"> </w:t>
      </w:r>
      <w:r w:rsidRPr="00D50FCF">
        <w:rPr>
          <w:rFonts w:cs="B Mitra"/>
          <w:szCs w:val="28"/>
          <w:lang w:bidi="fa-IR"/>
        </w:rPr>
        <w:t>D</w:t>
      </w:r>
      <w:r>
        <w:rPr>
          <w:rFonts w:cs="B Mitra"/>
          <w:szCs w:val="28"/>
          <w:lang w:bidi="fa-IR"/>
        </w:rPr>
        <w:t>u</w:t>
      </w:r>
      <w:r w:rsidRPr="00D50FCF">
        <w:rPr>
          <w:rFonts w:cs="B Mitra" w:hint="cs"/>
          <w:szCs w:val="28"/>
          <w:rtl/>
          <w:lang w:bidi="fa-IR"/>
        </w:rPr>
        <w:t xml:space="preserve">  و علائم، تشخیص، تدابیر درمانی و پیشگیری کننده بیماری </w:t>
      </w:r>
      <w:r w:rsidRPr="00D50FCF">
        <w:rPr>
          <w:rFonts w:cs="B Mitra"/>
          <w:szCs w:val="28"/>
          <w:lang w:bidi="fa-IR"/>
        </w:rPr>
        <w:t>HDN</w:t>
      </w:r>
      <w:r w:rsidRPr="00D50FCF">
        <w:rPr>
          <w:rFonts w:cs="B Mitra" w:hint="cs"/>
          <w:szCs w:val="28"/>
          <w:rtl/>
          <w:lang w:bidi="fa-IR"/>
        </w:rPr>
        <w:t xml:space="preserve"> ناشی از ناسازگاری سیستم </w:t>
      </w:r>
      <w:r w:rsidRPr="00D50FCF">
        <w:rPr>
          <w:rFonts w:cs="B Mitra"/>
          <w:szCs w:val="28"/>
          <w:lang w:bidi="fa-IR"/>
        </w:rPr>
        <w:t xml:space="preserve"> RH</w:t>
      </w:r>
      <w:r w:rsidRPr="00D50FCF">
        <w:rPr>
          <w:rFonts w:cs="B Mitra" w:hint="cs"/>
          <w:szCs w:val="28"/>
          <w:rtl/>
          <w:lang w:bidi="fa-IR"/>
        </w:rPr>
        <w:t xml:space="preserve"> و </w:t>
      </w:r>
      <w:r w:rsidRPr="00D50FCF">
        <w:rPr>
          <w:rFonts w:cs="B Mitra"/>
          <w:szCs w:val="28"/>
          <w:lang w:bidi="fa-IR"/>
        </w:rPr>
        <w:t xml:space="preserve"> ABO</w:t>
      </w:r>
      <w:r w:rsidRPr="00D50FCF">
        <w:rPr>
          <w:rFonts w:cs="B Mitra" w:hint="cs"/>
          <w:szCs w:val="28"/>
          <w:rtl/>
          <w:lang w:bidi="fa-IR"/>
        </w:rPr>
        <w:t xml:space="preserve"> بین مادر و جنین را توضیح دهد.</w:t>
      </w:r>
    </w:p>
    <w:p w:rsidR="00B274F7" w:rsidRPr="00B274F7" w:rsidRDefault="00B274F7" w:rsidP="00B274F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0"/>
          <w:szCs w:val="24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 ترکیب شیمیایی، اصول ژنتیک و توارث </w:t>
      </w:r>
      <w:r w:rsidRPr="00687F5D">
        <w:rPr>
          <w:rFonts w:cs="B Mitra" w:hint="cs"/>
          <w:sz w:val="28"/>
          <w:szCs w:val="28"/>
          <w:rtl/>
          <w:lang w:bidi="fa-IR"/>
        </w:rPr>
        <w:t xml:space="preserve">گروه های خونی فرعی </w:t>
      </w:r>
      <w:r w:rsidRPr="00687F5D">
        <w:rPr>
          <w:rFonts w:cs="B Mitra"/>
          <w:sz w:val="28"/>
          <w:szCs w:val="28"/>
          <w:lang w:bidi="fa-IR"/>
        </w:rPr>
        <w:t>MNSs</w:t>
      </w:r>
      <w:r w:rsidRPr="00687F5D">
        <w:rPr>
          <w:rFonts w:cs="B Mitra" w:hint="cs"/>
          <w:sz w:val="28"/>
          <w:szCs w:val="28"/>
          <w:rtl/>
          <w:lang w:bidi="fa-IR"/>
        </w:rPr>
        <w:t xml:space="preserve">، لوئیس، </w:t>
      </w:r>
      <w:r w:rsidRPr="00687F5D">
        <w:rPr>
          <w:rFonts w:cs="B Mitra"/>
          <w:sz w:val="28"/>
          <w:szCs w:val="28"/>
          <w:lang w:bidi="fa-IR"/>
        </w:rPr>
        <w:t>P</w:t>
      </w:r>
      <w:r w:rsidRPr="00687F5D">
        <w:rPr>
          <w:rFonts w:cs="B Mitra" w:hint="cs"/>
          <w:sz w:val="28"/>
          <w:szCs w:val="28"/>
          <w:rtl/>
          <w:lang w:bidi="fa-IR"/>
        </w:rPr>
        <w:t xml:space="preserve"> و </w:t>
      </w:r>
      <w:r w:rsidRPr="00687F5D">
        <w:rPr>
          <w:rFonts w:cs="B Mitra"/>
          <w:sz w:val="28"/>
          <w:szCs w:val="28"/>
          <w:lang w:bidi="fa-IR"/>
        </w:rPr>
        <w:t>I</w:t>
      </w:r>
      <w:r w:rsidRPr="00687F5D">
        <w:rPr>
          <w:rFonts w:cs="B Mitra" w:hint="cs"/>
          <w:sz w:val="28"/>
          <w:szCs w:val="28"/>
          <w:rtl/>
          <w:lang w:bidi="fa-IR"/>
        </w:rPr>
        <w:t xml:space="preserve">  را شرح دهد</w:t>
      </w:r>
      <w:r w:rsidRPr="00B274F7">
        <w:rPr>
          <w:rFonts w:hint="cs"/>
          <w:sz w:val="24"/>
          <w:szCs w:val="24"/>
          <w:rtl/>
          <w:lang w:bidi="fa-IR"/>
        </w:rPr>
        <w:t>.</w:t>
      </w:r>
    </w:p>
    <w:p w:rsidR="00B274F7" w:rsidRPr="00B274F7" w:rsidRDefault="00B274F7" w:rsidP="00B274F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Cs w:val="28"/>
          <w:rtl/>
          <w:lang w:bidi="fa-IR"/>
        </w:rPr>
        <w:t>ترکیب شیمیایی، اصول ژنتیک و توارث گ</w:t>
      </w:r>
      <w:r>
        <w:rPr>
          <w:rFonts w:cs="B Mitra" w:hint="cs"/>
          <w:sz w:val="28"/>
          <w:szCs w:val="28"/>
          <w:rtl/>
          <w:lang w:bidi="fa-IR"/>
        </w:rPr>
        <w:t>روه های خونی کل، کید، مک لئود، لوتران، دافی، ایندین و دیگو را شرح دهد.</w:t>
      </w:r>
    </w:p>
    <w:p w:rsidR="00B274F7" w:rsidRPr="00E01E22" w:rsidRDefault="00B274F7" w:rsidP="00B274F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Cs w:val="28"/>
          <w:rtl/>
          <w:lang w:bidi="fa-IR"/>
        </w:rPr>
        <w:t>ترکیب شیمیایی، اصول ژنتیک و توارث گ</w:t>
      </w:r>
      <w:r>
        <w:rPr>
          <w:rFonts w:cs="B Mitra" w:hint="cs"/>
          <w:sz w:val="28"/>
          <w:szCs w:val="28"/>
          <w:rtl/>
          <w:lang w:bidi="fa-IR"/>
        </w:rPr>
        <w:t xml:space="preserve">روه های خونی وابسته به </w:t>
      </w:r>
      <w:r>
        <w:rPr>
          <w:rFonts w:cs="B Mitra"/>
          <w:sz w:val="28"/>
          <w:szCs w:val="28"/>
          <w:lang w:bidi="fa-IR"/>
        </w:rPr>
        <w:t>PNH</w:t>
      </w:r>
      <w:r>
        <w:rPr>
          <w:rFonts w:cs="B Mitra" w:hint="cs"/>
          <w:sz w:val="28"/>
          <w:szCs w:val="28"/>
          <w:rtl/>
          <w:lang w:bidi="fa-IR"/>
        </w:rPr>
        <w:t>( ناپ، کرومر، چیدوراجرز و کارت رایت ) و گروه های خونی متفرقه (</w:t>
      </w:r>
      <w:r>
        <w:rPr>
          <w:rFonts w:cs="B Mitra"/>
          <w:sz w:val="28"/>
          <w:szCs w:val="28"/>
          <w:lang w:bidi="fa-IR"/>
        </w:rPr>
        <w:t>Bg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 w:rsidR="00E01E22">
        <w:rPr>
          <w:rFonts w:cs="B Mitra"/>
          <w:sz w:val="28"/>
          <w:szCs w:val="28"/>
          <w:lang w:bidi="fa-IR"/>
        </w:rPr>
        <w:t>Xg</w:t>
      </w:r>
      <w:r w:rsidR="00E01E22">
        <w:rPr>
          <w:rFonts w:cs="B Mitra" w:hint="cs"/>
          <w:sz w:val="28"/>
          <w:szCs w:val="28"/>
          <w:rtl/>
          <w:lang w:bidi="fa-IR"/>
        </w:rPr>
        <w:t xml:space="preserve">، </w:t>
      </w:r>
      <w:r w:rsidR="00E01E22">
        <w:rPr>
          <w:rFonts w:cs="B Mitra"/>
          <w:sz w:val="28"/>
          <w:szCs w:val="28"/>
          <w:lang w:bidi="fa-IR"/>
        </w:rPr>
        <w:t>ok</w:t>
      </w:r>
      <w:r w:rsidR="00E01E22">
        <w:rPr>
          <w:rFonts w:cs="B Mitra" w:hint="cs"/>
          <w:sz w:val="28"/>
          <w:szCs w:val="28"/>
          <w:rtl/>
          <w:lang w:bidi="fa-IR"/>
        </w:rPr>
        <w:t xml:space="preserve">، </w:t>
      </w:r>
      <w:r w:rsidR="00E01E22">
        <w:rPr>
          <w:rFonts w:cs="B Mitra"/>
          <w:sz w:val="28"/>
          <w:szCs w:val="28"/>
          <w:lang w:bidi="fa-IR"/>
        </w:rPr>
        <w:t>Raph</w:t>
      </w:r>
      <w:r w:rsidR="00E01E22">
        <w:rPr>
          <w:rFonts w:cs="B Mitra" w:hint="cs"/>
          <w:sz w:val="28"/>
          <w:szCs w:val="28"/>
          <w:rtl/>
          <w:lang w:bidi="fa-IR"/>
        </w:rPr>
        <w:t xml:space="preserve"> و </w:t>
      </w:r>
      <w:r w:rsidR="00E01E22">
        <w:rPr>
          <w:rFonts w:cs="B Mitra"/>
          <w:sz w:val="28"/>
          <w:szCs w:val="28"/>
          <w:lang w:bidi="fa-IR"/>
        </w:rPr>
        <w:t>jMH</w:t>
      </w:r>
      <w:r>
        <w:rPr>
          <w:rFonts w:cs="B Mitra" w:hint="cs"/>
          <w:sz w:val="28"/>
          <w:szCs w:val="28"/>
          <w:rtl/>
          <w:lang w:bidi="fa-IR"/>
        </w:rPr>
        <w:t>)</w:t>
      </w:r>
      <w:r w:rsidR="00E01E22">
        <w:rPr>
          <w:rFonts w:cs="B Mitra" w:hint="cs"/>
          <w:sz w:val="28"/>
          <w:szCs w:val="28"/>
          <w:rtl/>
          <w:lang w:bidi="fa-IR"/>
        </w:rPr>
        <w:t xml:space="preserve"> را توضیح دهد.</w:t>
      </w:r>
    </w:p>
    <w:p w:rsidR="00E01E22" w:rsidRPr="00E01E22" w:rsidRDefault="00E01E22" w:rsidP="00E01E2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اصول، اهداف، ضوابط اهدا خون، واکنش ها و عوارض محتمل در اهدا کننده و ازمایشات لازم بر روی خون اهدایی را شرح دهد.</w:t>
      </w:r>
    </w:p>
    <w:p w:rsidR="00E01E22" w:rsidRPr="00E01E22" w:rsidRDefault="00E01E22" w:rsidP="00E01E2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کیسه ها و انواع ضد انعقادهای کاربردی در بانک خون و روش تهیه فراورده های خونی ( خون کامل، پک سل، پلاکت، </w:t>
      </w:r>
      <w:r>
        <w:rPr>
          <w:rFonts w:cs="B Mitra"/>
          <w:sz w:val="28"/>
          <w:szCs w:val="28"/>
          <w:lang w:bidi="fa-IR"/>
        </w:rPr>
        <w:t>FFP</w:t>
      </w:r>
      <w:r>
        <w:rPr>
          <w:rFonts w:cs="B Mitra" w:hint="cs"/>
          <w:sz w:val="28"/>
          <w:szCs w:val="28"/>
          <w:rtl/>
          <w:lang w:bidi="fa-IR"/>
        </w:rPr>
        <w:t xml:space="preserve"> و کرایو) را شرح دهد.</w:t>
      </w:r>
    </w:p>
    <w:p w:rsidR="00E01E22" w:rsidRPr="00E01E22" w:rsidRDefault="00E01E22" w:rsidP="00E01E2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مشخصات کامل فراورده های مشتق از پک سل ( خون شسته شده، اشعه دیده شده، گلیسروله، کاهش لکوسیت، تازه و ..)، تهیه، نگهداری و کاربرد انها را شرح دهد.</w:t>
      </w:r>
    </w:p>
    <w:p w:rsidR="00E01E22" w:rsidRPr="00145E37" w:rsidRDefault="00145E37" w:rsidP="00E01E22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مشخصات کامل فراورده های مشتق از پلاسما( </w:t>
      </w:r>
      <w:r>
        <w:rPr>
          <w:rFonts w:cs="B Mitra"/>
          <w:sz w:val="28"/>
          <w:szCs w:val="28"/>
          <w:lang w:bidi="fa-IR"/>
        </w:rPr>
        <w:t>FFP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>
        <w:rPr>
          <w:rFonts w:cs="B Mitra"/>
          <w:sz w:val="28"/>
          <w:szCs w:val="28"/>
          <w:lang w:bidi="fa-IR"/>
        </w:rPr>
        <w:t>CPP</w:t>
      </w:r>
      <w:r>
        <w:rPr>
          <w:rFonts w:cs="B Mitra" w:hint="cs"/>
          <w:sz w:val="28"/>
          <w:szCs w:val="28"/>
          <w:rtl/>
          <w:lang w:bidi="fa-IR"/>
        </w:rPr>
        <w:t xml:space="preserve"> و کرایو) و پلاکت و تهیه، نگهداری، و کابرد انها و تعریف </w:t>
      </w:r>
      <w:r>
        <w:rPr>
          <w:rFonts w:cs="B Mitra"/>
          <w:sz w:val="28"/>
          <w:szCs w:val="28"/>
          <w:lang w:bidi="fa-IR"/>
        </w:rPr>
        <w:t>CCI</w:t>
      </w:r>
      <w:r>
        <w:rPr>
          <w:rFonts w:cs="B Mitra" w:hint="cs"/>
          <w:sz w:val="28"/>
          <w:szCs w:val="28"/>
          <w:rtl/>
          <w:lang w:bidi="fa-IR"/>
        </w:rPr>
        <w:t xml:space="preserve"> و مقاومت پلاکتی را شرح دهد.</w:t>
      </w:r>
    </w:p>
    <w:p w:rsidR="00145E37" w:rsidRPr="00145E37" w:rsidRDefault="00145E37" w:rsidP="00145E3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اصول، اهمیت و نحوه ازمایش کومبس، کراس مچ و تعیین هویت انتی بادی را شرح دهد.</w:t>
      </w:r>
    </w:p>
    <w:p w:rsidR="00145E37" w:rsidRPr="00145E37" w:rsidRDefault="00145E37" w:rsidP="00145E3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انواع عوارض انتقال خون ( زودرس و دیررس)، راه های پیشگیری و تدابیر درمانی را شرح دهد.</w:t>
      </w:r>
    </w:p>
    <w:p w:rsidR="00145E37" w:rsidRPr="00B274F7" w:rsidRDefault="00145E37" w:rsidP="00145E37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Mitra"/>
          <w:sz w:val="24"/>
          <w:szCs w:val="32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اصول هموویژلانس را شرح دهد.</w:t>
      </w:r>
    </w:p>
    <w:p w:rsidR="00DD6482" w:rsidRDefault="00DD6482" w:rsidP="00DD6482">
      <w:pPr>
        <w:bidi/>
        <w:spacing w:after="0" w:line="240" w:lineRule="auto"/>
        <w:rPr>
          <w:rFonts w:cs="B Mitra"/>
          <w:b/>
          <w:bCs/>
          <w:szCs w:val="28"/>
          <w:rtl/>
          <w:lang w:bidi="fa-IR"/>
        </w:rPr>
      </w:pPr>
      <w:r w:rsidRPr="00DD6482">
        <w:rPr>
          <w:rFonts w:cs="B Mitra" w:hint="cs"/>
          <w:b/>
          <w:bCs/>
          <w:szCs w:val="28"/>
          <w:rtl/>
          <w:lang w:bidi="fa-IR"/>
        </w:rPr>
        <w:t>استراتژی آموزشی(روشهای تدریس):</w:t>
      </w:r>
    </w:p>
    <w:p w:rsidR="002201E7" w:rsidRDefault="00DD6482" w:rsidP="002201E7">
      <w:pPr>
        <w:bidi/>
        <w:spacing w:line="240" w:lineRule="auto"/>
        <w:rPr>
          <w:rFonts w:cs="B Mitra"/>
          <w:szCs w:val="28"/>
          <w:rtl/>
          <w:lang w:bidi="fa-IR"/>
        </w:rPr>
      </w:pPr>
      <w:r w:rsidRPr="00DD6482">
        <w:rPr>
          <w:rFonts w:cs="B Mitra" w:hint="cs"/>
          <w:szCs w:val="28"/>
          <w:rtl/>
          <w:lang w:bidi="fa-IR"/>
        </w:rPr>
        <w:t xml:space="preserve">سخنرانی، بحث گروهی و پرسش و پاسخ </w:t>
      </w:r>
    </w:p>
    <w:p w:rsidR="00A66880" w:rsidRPr="002201E7" w:rsidRDefault="00A66880" w:rsidP="002201E7">
      <w:pPr>
        <w:bidi/>
        <w:spacing w:line="240" w:lineRule="auto"/>
        <w:rPr>
          <w:rFonts w:cs="B Mitra"/>
          <w:szCs w:val="28"/>
          <w:rtl/>
          <w:lang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وسایل کمک آموزشی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: </w:t>
      </w:r>
      <w:r w:rsidR="004140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تخته سفید،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اسلاید و فیلم های اموزشی</w:t>
      </w:r>
      <w:r w:rsidRPr="00A66880">
        <w:rPr>
          <w:rFonts w:ascii="Times New Roman" w:eastAsia="SimSun" w:hAnsi="Times New Roman" w:cs="B Nazanin" w:hint="cs"/>
          <w:b/>
          <w:bCs/>
          <w:sz w:val="28"/>
          <w:szCs w:val="28"/>
          <w:rtl/>
          <w:lang w:eastAsia="zh-CN" w:bidi="fa-IR"/>
        </w:rPr>
        <w:t xml:space="preserve">            </w:t>
      </w:r>
      <w:r w:rsidRPr="00A66880">
        <w:rPr>
          <w:rFonts w:ascii="Times New Roman" w:eastAsia="SimSun" w:hAnsi="Times New Roman" w:cs="B Nazanin"/>
          <w:sz w:val="28"/>
          <w:szCs w:val="28"/>
          <w:lang w:eastAsia="zh-CN" w:bidi="fa-IR"/>
        </w:rPr>
        <w:t xml:space="preserve"> </w:t>
      </w:r>
    </w:p>
    <w:p w:rsidR="00A66880" w:rsidRDefault="00A66880" w:rsidP="00687F5D">
      <w:pPr>
        <w:bidi/>
        <w:spacing w:before="240" w:after="0" w:line="240" w:lineRule="auto"/>
        <w:contextualSpacing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وظایف و تکالیف دانشجو:</w:t>
      </w:r>
      <w:r w:rsidRPr="00A66880">
        <w:rPr>
          <w:rFonts w:ascii="Times New Roman" w:eastAsia="SimSun" w:hAnsi="Times New Roman" w:cs="B Mitra"/>
          <w:sz w:val="24"/>
          <w:szCs w:val="28"/>
          <w:lang w:eastAsia="zh-CN" w:bidi="fa-IR"/>
        </w:rPr>
        <w:t xml:space="preserve"> </w:t>
      </w:r>
      <w:r w:rsidR="0067572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حضور </w:t>
      </w:r>
      <w:r w:rsidR="00687F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منظم</w:t>
      </w:r>
      <w:r w:rsidR="0067572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در کلاس، شرکت </w:t>
      </w:r>
      <w:r w:rsidR="00687F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فعال </w:t>
      </w:r>
      <w:r w:rsidR="0067572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در مباحث گروهی و ارائه کنفرانس های مرتبط و به روز</w:t>
      </w:r>
    </w:p>
    <w:p w:rsidR="00A66880" w:rsidRDefault="00A66880" w:rsidP="00967DE0">
      <w:pPr>
        <w:bidi/>
        <w:spacing w:after="0" w:line="240" w:lineRule="auto"/>
        <w:contextualSpacing/>
        <w:rPr>
          <w:rFonts w:ascii="Times New Roman" w:eastAsia="SimSun" w:hAnsi="Times New Roman" w:cs="B Mitra"/>
          <w:b/>
          <w:bCs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8"/>
          <w:rtl/>
          <w:lang w:eastAsia="zh-CN" w:bidi="fa-IR"/>
        </w:rPr>
        <w:t>نحوه ارزشیابی دانشجو:</w:t>
      </w:r>
    </w:p>
    <w:p w:rsidR="00DD6482" w:rsidRPr="00DD6482" w:rsidRDefault="00DD6482" w:rsidP="00DD6482">
      <w:pPr>
        <w:bidi/>
        <w:spacing w:after="0" w:line="240" w:lineRule="auto"/>
        <w:rPr>
          <w:rFonts w:ascii="Times New Roman" w:eastAsia="MS Mincho" w:hAnsi="Times New Roman" w:cs="B Mitra"/>
          <w:sz w:val="24"/>
          <w:szCs w:val="28"/>
          <w:rtl/>
          <w:lang w:eastAsia="ja-JP" w:bidi="fa-IR"/>
        </w:rPr>
      </w:pPr>
      <w:r w:rsidRPr="00DD6482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مراحل ارزشیابی:</w:t>
      </w:r>
      <w:r w:rsidRPr="00DD6482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مرحله ای </w:t>
      </w:r>
      <w:r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و </w:t>
      </w:r>
      <w:r w:rsidRPr="00DD6482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تکوینی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حضور و غیاب</w:t>
      </w:r>
      <w:r w:rsidR="0041405D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5درصد از نمره نهایی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فعالیت کلاسی و انجام تکالیف 10</w:t>
      </w:r>
      <w:r w:rsidRPr="00A66880">
        <w:rPr>
          <w:rFonts w:ascii="Times New Roman" w:eastAsia="SimSun" w:hAnsi="Times New Roman" w:cs="B Mitra"/>
          <w:sz w:val="24"/>
          <w:szCs w:val="28"/>
          <w:lang w:eastAsia="zh-CN" w:bidi="fa-IR"/>
        </w:rPr>
        <w:t xml:space="preserve"> </w:t>
      </w: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درصد از نمره نهایی</w:t>
      </w:r>
    </w:p>
    <w:p w:rsidR="00A66880" w:rsidRPr="00A66880" w:rsidRDefault="00A66880" w:rsidP="00A66880">
      <w:pPr>
        <w:bidi/>
        <w:spacing w:after="0"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امتحان میان ترم 10 درصد از نمره نهایی</w:t>
      </w:r>
    </w:p>
    <w:p w:rsidR="00A66880" w:rsidRPr="002201E7" w:rsidRDefault="00A66880" w:rsidP="002201E7">
      <w:pPr>
        <w:bidi/>
        <w:spacing w:line="240" w:lineRule="auto"/>
        <w:rPr>
          <w:rFonts w:ascii="Times New Roman" w:eastAsia="SimSun" w:hAnsi="Times New Roman" w:cs="B Mitra"/>
          <w:sz w:val="24"/>
          <w:szCs w:val="28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sz w:val="24"/>
          <w:szCs w:val="28"/>
          <w:rtl/>
          <w:lang w:eastAsia="zh-CN" w:bidi="fa-IR"/>
        </w:rPr>
        <w:t>امتحان پایان ترم75 درصد از نمره نهایی</w:t>
      </w:r>
    </w:p>
    <w:p w:rsidR="00967DE0" w:rsidRDefault="00A66880" w:rsidP="002201E7">
      <w:pPr>
        <w:jc w:val="right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 w:rsidRPr="00A6688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نوع امتحان</w:t>
      </w: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میان ترم و پایان ترم :</w:t>
      </w:r>
      <w:r w:rsidR="00967DE0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</w:t>
      </w:r>
      <w:r w:rsidR="00967DE0" w:rsidRPr="002201E7"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 xml:space="preserve">چهار گزینه ای </w:t>
      </w:r>
    </w:p>
    <w:p w:rsidR="00DD6482" w:rsidRDefault="00A71154" w:rsidP="00A71154">
      <w:pPr>
        <w:spacing w:line="240" w:lineRule="auto"/>
        <w:jc w:val="right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من</w:t>
      </w:r>
      <w:r w:rsidR="00DD6482" w:rsidRPr="002201E7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ابع اصلی درس : </w:t>
      </w:r>
    </w:p>
    <w:p w:rsidR="00145E37" w:rsidRDefault="00145E37" w:rsidP="002201E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  <w:r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>بانک خون سالی رادمن- ترجمه</w:t>
      </w:r>
    </w:p>
    <w:p w:rsidR="00145E37" w:rsidRDefault="00145E37" w:rsidP="002201E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  <w:r>
        <w:rPr>
          <w:rFonts w:ascii="Times New Roman" w:eastAsia="SimSun" w:hAnsi="Times New Roman" w:cs="B Mitra" w:hint="cs"/>
          <w:sz w:val="28"/>
          <w:szCs w:val="28"/>
          <w:rtl/>
          <w:lang w:eastAsia="zh-CN" w:bidi="fa-IR"/>
        </w:rPr>
        <w:t>بانک خون دکتر حبیب اله گل افشان</w:t>
      </w:r>
    </w:p>
    <w:p w:rsidR="00687F5D" w:rsidRDefault="00687F5D" w:rsidP="002201E7">
      <w:pPr>
        <w:jc w:val="right"/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p w:rsidR="00A66880" w:rsidRPr="002201E7" w:rsidRDefault="00A66880" w:rsidP="00687F5D">
      <w:pPr>
        <w:rPr>
          <w:rFonts w:ascii="Times New Roman" w:eastAsia="SimSun" w:hAnsi="Times New Roman" w:cs="B Mitra"/>
          <w:sz w:val="28"/>
          <w:szCs w:val="28"/>
          <w:rtl/>
          <w:lang w:eastAsia="zh-CN" w:bidi="fa-I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1134"/>
        <w:gridCol w:w="1417"/>
      </w:tblGrid>
      <w:tr w:rsidR="00920981" w:rsidTr="00CE7E95">
        <w:tc>
          <w:tcPr>
            <w:tcW w:w="5949" w:type="dxa"/>
          </w:tcPr>
          <w:p w:rsidR="00920981" w:rsidRPr="005106BF" w:rsidRDefault="00920981" w:rsidP="00DD6482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ر</w:t>
            </w:r>
            <w:r w:rsidR="00DD6482" w:rsidRPr="005106BF">
              <w:rPr>
                <w:rFonts w:hint="cs"/>
                <w:b/>
                <w:bCs/>
                <w:sz w:val="24"/>
                <w:szCs w:val="24"/>
                <w:rtl/>
              </w:rPr>
              <w:t>ئ</w:t>
            </w: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وس مطالب</w:t>
            </w:r>
          </w:p>
        </w:tc>
        <w:tc>
          <w:tcPr>
            <w:tcW w:w="850" w:type="dxa"/>
          </w:tcPr>
          <w:p w:rsidR="00920981" w:rsidRPr="005106BF" w:rsidRDefault="00920981" w:rsidP="00423946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134" w:type="dxa"/>
          </w:tcPr>
          <w:p w:rsidR="00920981" w:rsidRPr="005106BF" w:rsidRDefault="00920981" w:rsidP="00423946">
            <w:pPr>
              <w:jc w:val="center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20981" w:rsidRPr="005106BF" w:rsidRDefault="00920981" w:rsidP="00920981">
            <w:pPr>
              <w:jc w:val="right"/>
              <w:rPr>
                <w:b/>
                <w:bCs/>
                <w:sz w:val="24"/>
                <w:szCs w:val="24"/>
              </w:rPr>
            </w:pPr>
            <w:r w:rsidRPr="005106BF">
              <w:rPr>
                <w:rFonts w:hint="cs"/>
                <w:b/>
                <w:bCs/>
                <w:sz w:val="24"/>
                <w:szCs w:val="24"/>
                <w:rtl/>
              </w:rPr>
              <w:t>جلسه</w:t>
            </w:r>
          </w:p>
        </w:tc>
      </w:tr>
      <w:tr w:rsidR="00920981" w:rsidTr="00CE7E95">
        <w:tc>
          <w:tcPr>
            <w:tcW w:w="5949" w:type="dxa"/>
          </w:tcPr>
          <w:p w:rsidR="00920981" w:rsidRDefault="003C3038" w:rsidP="003C3038">
            <w:pPr>
              <w:jc w:val="center"/>
            </w:pPr>
            <w:r>
              <w:rPr>
                <w:rFonts w:hint="cs"/>
                <w:rtl/>
              </w:rPr>
              <w:t xml:space="preserve">تعریف درس ایمنوهماتولوژی، </w:t>
            </w:r>
            <w:r w:rsidR="0067572D">
              <w:rPr>
                <w:rFonts w:hint="cs"/>
                <w:rtl/>
              </w:rPr>
              <w:t>کلیات ایمنوهماتولوژی و</w:t>
            </w:r>
            <w:r>
              <w:rPr>
                <w:rFonts w:hint="cs"/>
                <w:rtl/>
              </w:rPr>
              <w:t xml:space="preserve"> تعریف مفاهیم و واژه های کاربردی 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20/11/94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اول</w:t>
            </w:r>
          </w:p>
        </w:tc>
      </w:tr>
      <w:tr w:rsidR="00920981" w:rsidTr="00CE7E95">
        <w:tc>
          <w:tcPr>
            <w:tcW w:w="5949" w:type="dxa"/>
          </w:tcPr>
          <w:p w:rsidR="00920981" w:rsidRDefault="0067572D" w:rsidP="0041405D">
            <w:pPr>
              <w:jc w:val="center"/>
            </w:pPr>
            <w:r>
              <w:rPr>
                <w:rFonts w:hint="cs"/>
                <w:rtl/>
              </w:rPr>
              <w:t xml:space="preserve">سرولوژی گروه های خونی 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27/11/94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دوم</w:t>
            </w:r>
          </w:p>
        </w:tc>
      </w:tr>
      <w:tr w:rsidR="00920981" w:rsidTr="00CE7E95">
        <w:tc>
          <w:tcPr>
            <w:tcW w:w="5949" w:type="dxa"/>
          </w:tcPr>
          <w:p w:rsidR="00920981" w:rsidRDefault="0067572D" w:rsidP="0067572D">
            <w:pPr>
              <w:bidi/>
              <w:jc w:val="center"/>
            </w:pPr>
            <w:r>
              <w:rPr>
                <w:rFonts w:hint="cs"/>
                <w:rtl/>
              </w:rPr>
              <w:t xml:space="preserve">گروه خونی </w:t>
            </w:r>
            <w:r>
              <w:t>ABO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4/12/94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سوم</w:t>
            </w:r>
          </w:p>
        </w:tc>
      </w:tr>
      <w:tr w:rsidR="00920981" w:rsidTr="00CE7E95">
        <w:tc>
          <w:tcPr>
            <w:tcW w:w="5949" w:type="dxa"/>
          </w:tcPr>
          <w:p w:rsidR="00920981" w:rsidRDefault="0067572D" w:rsidP="0067572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زیرگروه های فرعی </w:t>
            </w:r>
            <w:r>
              <w:rPr>
                <w:lang w:bidi="fa-IR"/>
              </w:rPr>
              <w:t xml:space="preserve"> A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>
              <w:rPr>
                <w:lang w:bidi="fa-IR"/>
              </w:rPr>
              <w:t>B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>
              <w:rPr>
                <w:lang w:bidi="fa-IR"/>
              </w:rPr>
              <w:t>AB</w:t>
            </w:r>
            <w:r>
              <w:rPr>
                <w:rFonts w:hint="cs"/>
                <w:rtl/>
                <w:lang w:bidi="fa-IR"/>
              </w:rPr>
              <w:t xml:space="preserve"> و بمبئی و پارابمبئی و سیستم سکرتوری و نان سکرتوری 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11/12/94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چهارم</w:t>
            </w:r>
          </w:p>
        </w:tc>
      </w:tr>
      <w:tr w:rsidR="00920981" w:rsidTr="00CE7E95">
        <w:tc>
          <w:tcPr>
            <w:tcW w:w="5949" w:type="dxa"/>
          </w:tcPr>
          <w:p w:rsidR="00920981" w:rsidRDefault="0067572D" w:rsidP="0067572D">
            <w:pPr>
              <w:jc w:val="center"/>
            </w:pPr>
            <w:r>
              <w:rPr>
                <w:rFonts w:hint="cs"/>
                <w:rtl/>
              </w:rPr>
              <w:t>ازمایشات سل تایپ و بک تایپ و موارد عدم انطباق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18/12/94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پنجم</w:t>
            </w:r>
          </w:p>
        </w:tc>
      </w:tr>
      <w:tr w:rsidR="00920981" w:rsidTr="00CE7E95">
        <w:tc>
          <w:tcPr>
            <w:tcW w:w="5949" w:type="dxa"/>
          </w:tcPr>
          <w:p w:rsidR="00920981" w:rsidRDefault="0067572D" w:rsidP="0067572D">
            <w:pPr>
              <w:bidi/>
              <w:jc w:val="center"/>
            </w:pPr>
            <w:r>
              <w:rPr>
                <w:rFonts w:hint="cs"/>
                <w:rtl/>
              </w:rPr>
              <w:t xml:space="preserve">گروه خونی </w:t>
            </w:r>
            <w:r>
              <w:t>RH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25/12/94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</w:pPr>
            <w:r>
              <w:rPr>
                <w:rFonts w:hint="cs"/>
                <w:rtl/>
              </w:rPr>
              <w:t>جلسه ششم</w:t>
            </w:r>
          </w:p>
        </w:tc>
      </w:tr>
      <w:tr w:rsidR="00920981" w:rsidTr="00CE7E95">
        <w:tc>
          <w:tcPr>
            <w:tcW w:w="5949" w:type="dxa"/>
          </w:tcPr>
          <w:p w:rsidR="00920981" w:rsidRDefault="0067572D" w:rsidP="0067572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انتی ژن </w:t>
            </w:r>
            <w:r>
              <w:rPr>
                <w:lang w:bidi="fa-IR"/>
              </w:rPr>
              <w:t>DU</w:t>
            </w:r>
            <w:r>
              <w:rPr>
                <w:rFonts w:hint="cs"/>
                <w:rtl/>
                <w:lang w:bidi="fa-IR"/>
              </w:rPr>
              <w:t xml:space="preserve"> و بیماری </w:t>
            </w:r>
            <w:r>
              <w:rPr>
                <w:lang w:bidi="fa-IR"/>
              </w:rPr>
              <w:t>HDN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17/1/95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</w:p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هفتم</w:t>
            </w:r>
          </w:p>
        </w:tc>
      </w:tr>
      <w:tr w:rsidR="00920981" w:rsidTr="00CE7E95">
        <w:tc>
          <w:tcPr>
            <w:tcW w:w="5949" w:type="dxa"/>
          </w:tcPr>
          <w:p w:rsidR="00920981" w:rsidRDefault="0067572D" w:rsidP="0067572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گروه خونی فرعی </w:t>
            </w:r>
            <w:r>
              <w:rPr>
                <w:lang w:bidi="fa-IR"/>
              </w:rPr>
              <w:t>MNSs</w:t>
            </w:r>
            <w:r>
              <w:rPr>
                <w:rFonts w:hint="cs"/>
                <w:rtl/>
                <w:lang w:bidi="fa-IR"/>
              </w:rPr>
              <w:t xml:space="preserve">، لوئیس، </w:t>
            </w:r>
            <w:r>
              <w:rPr>
                <w:lang w:bidi="fa-IR"/>
              </w:rPr>
              <w:t>P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I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24/1/95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هشتم</w:t>
            </w:r>
          </w:p>
          <w:p w:rsidR="00920981" w:rsidRDefault="00920981" w:rsidP="00920981">
            <w:pPr>
              <w:jc w:val="right"/>
              <w:rPr>
                <w:rtl/>
              </w:rPr>
            </w:pPr>
          </w:p>
        </w:tc>
      </w:tr>
      <w:tr w:rsidR="00920981" w:rsidTr="00CE7E95">
        <w:tc>
          <w:tcPr>
            <w:tcW w:w="5949" w:type="dxa"/>
          </w:tcPr>
          <w:p w:rsidR="00920981" w:rsidRDefault="0067572D" w:rsidP="0041405D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گروه خونی کل، کید، مک لئود، لوتران، دافی، ایندین، دیگو-رایت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31/1/95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نهم</w:t>
            </w:r>
          </w:p>
          <w:p w:rsidR="00920981" w:rsidRDefault="00920981" w:rsidP="00920981">
            <w:pPr>
              <w:jc w:val="right"/>
              <w:rPr>
                <w:rtl/>
              </w:rPr>
            </w:pPr>
          </w:p>
        </w:tc>
      </w:tr>
      <w:tr w:rsidR="00920981" w:rsidTr="00CE7E95">
        <w:tc>
          <w:tcPr>
            <w:tcW w:w="5949" w:type="dxa"/>
          </w:tcPr>
          <w:p w:rsidR="00920981" w:rsidRDefault="0067572D" w:rsidP="0067572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گروه های خونی وابسته به </w:t>
            </w:r>
            <w:r>
              <w:t>PNH</w:t>
            </w:r>
            <w:r w:rsidR="007A0B78">
              <w:rPr>
                <w:rFonts w:hint="cs"/>
                <w:rtl/>
                <w:lang w:bidi="fa-IR"/>
              </w:rPr>
              <w:t xml:space="preserve"> و گروه های خونی متفرقه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7/2/95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دهم</w:t>
            </w:r>
          </w:p>
          <w:p w:rsidR="00920981" w:rsidRDefault="00920981" w:rsidP="00920981">
            <w:pPr>
              <w:jc w:val="right"/>
              <w:rPr>
                <w:rtl/>
              </w:rPr>
            </w:pPr>
          </w:p>
        </w:tc>
      </w:tr>
      <w:tr w:rsidR="00920981" w:rsidTr="00CE7E95">
        <w:tc>
          <w:tcPr>
            <w:tcW w:w="5949" w:type="dxa"/>
          </w:tcPr>
          <w:p w:rsidR="00920981" w:rsidRDefault="007A0B78" w:rsidP="0041405D">
            <w:pPr>
              <w:jc w:val="center"/>
            </w:pPr>
            <w:r>
              <w:rPr>
                <w:rFonts w:hint="cs"/>
                <w:rtl/>
              </w:rPr>
              <w:t xml:space="preserve">شرایط عمومی اهدا خون و انواع معافیت ها 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14/2/95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یازدهم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CE7E95">
        <w:tc>
          <w:tcPr>
            <w:tcW w:w="5949" w:type="dxa"/>
          </w:tcPr>
          <w:p w:rsidR="00920981" w:rsidRDefault="007A0B78" w:rsidP="0041405D">
            <w:pPr>
              <w:jc w:val="center"/>
            </w:pPr>
            <w:r>
              <w:rPr>
                <w:rFonts w:hint="cs"/>
                <w:rtl/>
              </w:rPr>
              <w:t>کیسه ها و ضد انعقادهای بانک خون و روش تهیه فراورده های خونی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21/2/95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دوازدهم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CE7E95">
        <w:tc>
          <w:tcPr>
            <w:tcW w:w="5949" w:type="dxa"/>
          </w:tcPr>
          <w:p w:rsidR="00920981" w:rsidRDefault="007A0B78" w:rsidP="007A0B78">
            <w:pPr>
              <w:jc w:val="center"/>
            </w:pPr>
            <w:r>
              <w:rPr>
                <w:rFonts w:hint="cs"/>
                <w:rtl/>
              </w:rPr>
              <w:t>فراورده های مشتق از پک سل و کاربرد انها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28/2/95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سیزدهم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CE7E95">
        <w:tc>
          <w:tcPr>
            <w:tcW w:w="5949" w:type="dxa"/>
          </w:tcPr>
          <w:p w:rsidR="00920981" w:rsidRDefault="006F1DE5" w:rsidP="0041405D">
            <w:pPr>
              <w:jc w:val="center"/>
            </w:pPr>
            <w:r>
              <w:rPr>
                <w:rFonts w:hint="cs"/>
                <w:rtl/>
              </w:rPr>
              <w:t>انواع فراورده های مشتق از پلاسما و پلاکت و کاربرد انها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4/3/95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چهاردهم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CE7E95">
        <w:tc>
          <w:tcPr>
            <w:tcW w:w="5949" w:type="dxa"/>
          </w:tcPr>
          <w:p w:rsidR="00920981" w:rsidRDefault="006F1DE5" w:rsidP="0041405D">
            <w:pPr>
              <w:jc w:val="center"/>
            </w:pPr>
            <w:r>
              <w:rPr>
                <w:rFonts w:hint="cs"/>
                <w:rtl/>
              </w:rPr>
              <w:t xml:space="preserve"> تست های کومبس، کراس مچ و تعیین هویت انتی بادی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11/3/95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پانزدهم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CE7E95">
        <w:tc>
          <w:tcPr>
            <w:tcW w:w="5949" w:type="dxa"/>
          </w:tcPr>
          <w:p w:rsidR="00920981" w:rsidRDefault="006F1DE5" w:rsidP="0041405D">
            <w:pPr>
              <w:jc w:val="center"/>
            </w:pPr>
            <w:r>
              <w:rPr>
                <w:rFonts w:hint="cs"/>
                <w:rtl/>
              </w:rPr>
              <w:t xml:space="preserve">عوارض انتقال خون 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18/3/95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شانزدهم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920981" w:rsidTr="00CE7E95">
        <w:tc>
          <w:tcPr>
            <w:tcW w:w="5949" w:type="dxa"/>
          </w:tcPr>
          <w:p w:rsidR="00920981" w:rsidRDefault="006F1DE5" w:rsidP="0041405D">
            <w:pPr>
              <w:jc w:val="center"/>
            </w:pPr>
            <w:r>
              <w:rPr>
                <w:rFonts w:hint="cs"/>
                <w:rtl/>
              </w:rPr>
              <w:t xml:space="preserve">اصول هموویژلانس </w:t>
            </w:r>
          </w:p>
        </w:tc>
        <w:tc>
          <w:tcPr>
            <w:tcW w:w="850" w:type="dxa"/>
          </w:tcPr>
          <w:p w:rsidR="00920981" w:rsidRDefault="00CE7E95"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920981" w:rsidRDefault="00CE7E95">
            <w:r>
              <w:rPr>
                <w:rFonts w:hint="cs"/>
                <w:rtl/>
              </w:rPr>
              <w:t>25/3/95</w:t>
            </w:r>
          </w:p>
        </w:tc>
        <w:tc>
          <w:tcPr>
            <w:tcW w:w="1417" w:type="dxa"/>
          </w:tcPr>
          <w:p w:rsidR="00920981" w:rsidRDefault="00920981" w:rsidP="0092098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جلسه هفدهم</w:t>
            </w:r>
          </w:p>
          <w:p w:rsidR="002D37A5" w:rsidRDefault="002D37A5" w:rsidP="00920981">
            <w:pPr>
              <w:jc w:val="right"/>
              <w:rPr>
                <w:rtl/>
              </w:rPr>
            </w:pPr>
          </w:p>
        </w:tc>
      </w:tr>
      <w:tr w:rsidR="005106BF" w:rsidTr="00CE7E95">
        <w:tc>
          <w:tcPr>
            <w:tcW w:w="5949" w:type="dxa"/>
          </w:tcPr>
          <w:p w:rsidR="005106BF" w:rsidRDefault="005106BF" w:rsidP="0041405D">
            <w:pPr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5106BF" w:rsidRDefault="00423946">
            <w:r>
              <w:rPr>
                <w:rFonts w:hint="cs"/>
                <w:rtl/>
              </w:rPr>
              <w:t>12:30</w:t>
            </w:r>
          </w:p>
        </w:tc>
        <w:tc>
          <w:tcPr>
            <w:tcW w:w="1134" w:type="dxa"/>
          </w:tcPr>
          <w:p w:rsidR="005106BF" w:rsidRDefault="00CE7E95">
            <w:r>
              <w:rPr>
                <w:rFonts w:hint="cs"/>
                <w:rtl/>
              </w:rPr>
              <w:t>29/3/95</w:t>
            </w:r>
          </w:p>
        </w:tc>
        <w:tc>
          <w:tcPr>
            <w:tcW w:w="1417" w:type="dxa"/>
          </w:tcPr>
          <w:p w:rsidR="005106BF" w:rsidRDefault="005106BF" w:rsidP="005106B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امتحان پایان ترم </w:t>
            </w:r>
          </w:p>
        </w:tc>
      </w:tr>
    </w:tbl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>
      <w:pPr>
        <w:rPr>
          <w:rtl/>
        </w:rPr>
      </w:pPr>
    </w:p>
    <w:p w:rsidR="00A66880" w:rsidRDefault="00A66880"/>
    <w:sectPr w:rsidR="00A66880" w:rsidSect="00A71154">
      <w:headerReference w:type="first" r:id="rId7"/>
      <w:pgSz w:w="12240" w:h="15840"/>
      <w:pgMar w:top="1440" w:right="1440" w:bottom="1440" w:left="1440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79" w:rsidRDefault="00914679" w:rsidP="002201E7">
      <w:pPr>
        <w:spacing w:after="0" w:line="240" w:lineRule="auto"/>
      </w:pPr>
      <w:r>
        <w:separator/>
      </w:r>
    </w:p>
  </w:endnote>
  <w:endnote w:type="continuationSeparator" w:id="0">
    <w:p w:rsidR="00914679" w:rsidRDefault="00914679" w:rsidP="002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79" w:rsidRDefault="00914679" w:rsidP="002201E7">
      <w:pPr>
        <w:spacing w:after="0" w:line="240" w:lineRule="auto"/>
      </w:pPr>
      <w:r>
        <w:separator/>
      </w:r>
    </w:p>
  </w:footnote>
  <w:footnote w:type="continuationSeparator" w:id="0">
    <w:p w:rsidR="00914679" w:rsidRDefault="00914679" w:rsidP="0022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E5" w:rsidRDefault="006F1DE5" w:rsidP="00A71154">
    <w:pPr>
      <w:pStyle w:val="Header"/>
      <w:tabs>
        <w:tab w:val="left" w:pos="5490"/>
      </w:tabs>
      <w:jc w:val="center"/>
    </w:pPr>
    <w:r w:rsidRPr="002201E7">
      <w:rPr>
        <w:rFonts w:ascii="Times New Roman" w:eastAsia="SimSun" w:hAnsi="Times New Roman" w:cs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2929547D" wp14:editId="319B02D9">
          <wp:simplePos x="0" y="0"/>
          <wp:positionH relativeFrom="column">
            <wp:posOffset>-666077</wp:posOffset>
          </wp:positionH>
          <wp:positionV relativeFrom="paragraph">
            <wp:posOffset>-274320</wp:posOffset>
          </wp:positionV>
          <wp:extent cx="953872" cy="687629"/>
          <wp:effectExtent l="19050" t="0" r="0" b="0"/>
          <wp:wrapNone/>
          <wp:docPr id="13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01E7">
      <w:rPr>
        <w:rFonts w:ascii="Times New Roman" w:eastAsia="SimSu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15415784" wp14:editId="06C72ABD">
          <wp:simplePos x="0" y="0"/>
          <wp:positionH relativeFrom="column">
            <wp:posOffset>5924550</wp:posOffset>
          </wp:positionH>
          <wp:positionV relativeFrom="paragraph">
            <wp:posOffset>-205740</wp:posOffset>
          </wp:positionV>
          <wp:extent cx="793750" cy="790575"/>
          <wp:effectExtent l="19050" t="0" r="6350" b="0"/>
          <wp:wrapNone/>
          <wp:docPr id="12" name="Picture 12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SimSun" w:hAnsi="Times New Roman" w:cs="B Mitra" w:hint="cs"/>
        <w:b/>
        <w:bCs/>
        <w:sz w:val="24"/>
        <w:szCs w:val="24"/>
        <w:rtl/>
        <w:lang w:eastAsia="zh-CN" w:bidi="fa-IR"/>
      </w:rPr>
      <w:t>طرح دوره و طرح درس</w:t>
    </w:r>
  </w:p>
  <w:p w:rsidR="006F1DE5" w:rsidRDefault="006F1DE5" w:rsidP="00A71154">
    <w:pPr>
      <w:pStyle w:val="Header"/>
      <w:tabs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1B0"/>
    <w:multiLevelType w:val="hybridMultilevel"/>
    <w:tmpl w:val="C35A0B90"/>
    <w:lvl w:ilvl="0" w:tplc="75D01D16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9C477D4"/>
    <w:multiLevelType w:val="hybridMultilevel"/>
    <w:tmpl w:val="8D9295E6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64C52"/>
    <w:multiLevelType w:val="hybridMultilevel"/>
    <w:tmpl w:val="5074E040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858EA"/>
    <w:multiLevelType w:val="hybridMultilevel"/>
    <w:tmpl w:val="BDE8003E"/>
    <w:lvl w:ilvl="0" w:tplc="75D01D16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709135F"/>
    <w:multiLevelType w:val="hybridMultilevel"/>
    <w:tmpl w:val="9E8E4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CE"/>
    <w:rsid w:val="00145E37"/>
    <w:rsid w:val="001D023B"/>
    <w:rsid w:val="00211482"/>
    <w:rsid w:val="002201E7"/>
    <w:rsid w:val="00254507"/>
    <w:rsid w:val="002D37A5"/>
    <w:rsid w:val="00330344"/>
    <w:rsid w:val="003C3038"/>
    <w:rsid w:val="0041405D"/>
    <w:rsid w:val="00423946"/>
    <w:rsid w:val="004E4E69"/>
    <w:rsid w:val="005106BF"/>
    <w:rsid w:val="0067572D"/>
    <w:rsid w:val="00687F5D"/>
    <w:rsid w:val="006F1DE5"/>
    <w:rsid w:val="007A0B78"/>
    <w:rsid w:val="0082586A"/>
    <w:rsid w:val="008D657F"/>
    <w:rsid w:val="009069A6"/>
    <w:rsid w:val="00914679"/>
    <w:rsid w:val="00920981"/>
    <w:rsid w:val="00967DE0"/>
    <w:rsid w:val="00980FE0"/>
    <w:rsid w:val="00A66880"/>
    <w:rsid w:val="00A71154"/>
    <w:rsid w:val="00B274F7"/>
    <w:rsid w:val="00C762B5"/>
    <w:rsid w:val="00CC10CE"/>
    <w:rsid w:val="00CE7E95"/>
    <w:rsid w:val="00D50FCF"/>
    <w:rsid w:val="00DD6482"/>
    <w:rsid w:val="00E01E22"/>
    <w:rsid w:val="00E11F3E"/>
    <w:rsid w:val="00E2179F"/>
    <w:rsid w:val="00E93C49"/>
    <w:rsid w:val="00F611B1"/>
    <w:rsid w:val="00F61F71"/>
    <w:rsid w:val="00F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E4F72-72CA-433E-8CDA-639A4C21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1E7"/>
  </w:style>
  <w:style w:type="paragraph" w:styleId="Footer">
    <w:name w:val="footer"/>
    <w:basedOn w:val="Normal"/>
    <w:link w:val="FooterChar"/>
    <w:uiPriority w:val="99"/>
    <w:unhideWhenUsed/>
    <w:rsid w:val="00220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2016-01-31T20:41:00Z</dcterms:created>
  <dcterms:modified xsi:type="dcterms:W3CDTF">2016-04-08T19:19:00Z</dcterms:modified>
</cp:coreProperties>
</file>