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45" w:rsidRPr="00A64A86" w:rsidRDefault="00F60345" w:rsidP="00A64A86">
      <w:pPr>
        <w:bidi/>
        <w:jc w:val="center"/>
        <w:rPr>
          <w:rFonts w:cs="Titr"/>
          <w:sz w:val="24"/>
          <w:szCs w:val="24"/>
          <w:rtl/>
          <w:lang w:bidi="fa-IR"/>
        </w:rPr>
      </w:pPr>
      <w:r w:rsidRPr="00A64A86">
        <w:rPr>
          <w:rFonts w:cs="Titr" w:hint="cs"/>
          <w:sz w:val="24"/>
          <w:szCs w:val="24"/>
          <w:rtl/>
          <w:lang w:bidi="fa-IR"/>
        </w:rPr>
        <w:t>ملاحظات ضرور</w:t>
      </w:r>
      <w:r w:rsidR="00A64A86">
        <w:rPr>
          <w:rFonts w:cs="Titr" w:hint="cs"/>
          <w:sz w:val="24"/>
          <w:szCs w:val="24"/>
          <w:rtl/>
          <w:lang w:bidi="fa-IR"/>
        </w:rPr>
        <w:t>ي</w:t>
      </w:r>
      <w:r w:rsidRPr="00A64A86">
        <w:rPr>
          <w:rFonts w:cs="Titr" w:hint="cs"/>
          <w:sz w:val="24"/>
          <w:szCs w:val="24"/>
          <w:rtl/>
          <w:lang w:bidi="fa-IR"/>
        </w:rPr>
        <w:t xml:space="preserve"> در انجام پژوهش</w:t>
      </w:r>
      <w:r w:rsidRPr="00A64A86">
        <w:rPr>
          <w:rFonts w:cs="Titr" w:hint="cs"/>
          <w:sz w:val="24"/>
          <w:szCs w:val="24"/>
          <w:rtl/>
          <w:lang w:bidi="fa-IR"/>
        </w:rPr>
        <w:softHyphen/>
        <w:t xml:space="preserve"> در حوزه ح</w:t>
      </w:r>
      <w:r w:rsidR="00A64A86">
        <w:rPr>
          <w:rFonts w:cs="Titr" w:hint="cs"/>
          <w:sz w:val="24"/>
          <w:szCs w:val="24"/>
          <w:rtl/>
          <w:lang w:bidi="fa-IR"/>
        </w:rPr>
        <w:t>ي</w:t>
      </w:r>
      <w:r w:rsidRPr="00A64A86">
        <w:rPr>
          <w:rFonts w:cs="Titr" w:hint="cs"/>
          <w:sz w:val="24"/>
          <w:szCs w:val="24"/>
          <w:rtl/>
          <w:lang w:bidi="fa-IR"/>
        </w:rPr>
        <w:t>وانات آزما</w:t>
      </w:r>
      <w:r w:rsidR="00A64A86">
        <w:rPr>
          <w:rFonts w:cs="Titr" w:hint="cs"/>
          <w:sz w:val="24"/>
          <w:szCs w:val="24"/>
          <w:rtl/>
          <w:lang w:bidi="fa-IR"/>
        </w:rPr>
        <w:t>ي</w:t>
      </w:r>
      <w:r w:rsidRPr="00A64A86">
        <w:rPr>
          <w:rFonts w:cs="Titr" w:hint="cs"/>
          <w:sz w:val="24"/>
          <w:szCs w:val="24"/>
          <w:rtl/>
          <w:lang w:bidi="fa-IR"/>
        </w:rPr>
        <w:t>شگاه</w:t>
      </w:r>
      <w:r w:rsidR="00A64A86">
        <w:rPr>
          <w:rFonts w:cs="Titr" w:hint="cs"/>
          <w:sz w:val="24"/>
          <w:szCs w:val="24"/>
          <w:rtl/>
          <w:lang w:bidi="fa-IR"/>
        </w:rPr>
        <w:t>ي</w:t>
      </w:r>
    </w:p>
    <w:p w:rsidR="00A64A86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rtl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استفاده از اتر: </w:t>
      </w:r>
      <w:r w:rsidRPr="00A64A86">
        <w:rPr>
          <w:rFonts w:cs="Nazanin" w:hint="cs"/>
          <w:sz w:val="24"/>
          <w:szCs w:val="24"/>
          <w:rtl/>
          <w:lang w:bidi="fa-IR"/>
        </w:rPr>
        <w:t>اتر واجد مخاطرات زيستي براي افراد عامل بوده، ضمناً</w:t>
      </w:r>
      <w:r w:rsidR="00F86BCA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براي غشاهاي</w:t>
      </w:r>
      <w:r w:rsidR="00F86BCA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مخاطي</w:t>
      </w:r>
      <w:r w:rsidR="00F86BCA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حيوان بسيار سوزاننده و دردناک است، استرس بسيار زيادي براي حيوان ايجاد کرده، اشتعال</w:t>
      </w:r>
      <w:r w:rsidR="00F86BCA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پذير</w:t>
      </w:r>
      <w:r w:rsidR="00F86BCA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 w:rsidR="00F86BCA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منفجرشونده</w:t>
      </w:r>
      <w:r w:rsidR="00F86BCA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است</w:t>
      </w:r>
      <w:r w:rsidRPr="00A64A86">
        <w:rPr>
          <w:rFonts w:cs="Nazanin"/>
          <w:sz w:val="24"/>
          <w:szCs w:val="24"/>
          <w:rtl/>
          <w:lang w:bidi="fa-IR"/>
        </w:rPr>
        <w:t>.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لذا استفاده از اتر به منظور آرام‏بخشي، بيهوشي يا کشتن حيوانات آموزشي يا پژوهشي ممنوع مي‏باشد.</w:t>
      </w:r>
    </w:p>
    <w:p w:rsidR="001801E6" w:rsidRPr="00A64A86" w:rsidRDefault="00A64A86" w:rsidP="00A64A86">
      <w:pPr>
        <w:pStyle w:val="ListParagraph"/>
        <w:numPr>
          <w:ilvl w:val="0"/>
          <w:numId w:val="2"/>
        </w:numPr>
        <w:bidi/>
        <w:jc w:val="lowKashida"/>
        <w:rPr>
          <w:rFonts w:cs="Nazanin"/>
          <w:sz w:val="24"/>
          <w:szCs w:val="24"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داروها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هوش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 استنشاق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: </w:t>
      </w:r>
      <w:r w:rsidRPr="00A64A86">
        <w:rPr>
          <w:rFonts w:cs="Nazanin" w:hint="cs"/>
          <w:sz w:val="24"/>
          <w:szCs w:val="24"/>
          <w:rtl/>
          <w:lang w:bidi="fa-IR"/>
        </w:rPr>
        <w:t>با توجه به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نکه داروها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استنشاق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فاقد خواص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‏باشند (به جز خواص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محدود در مورد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تروز اکسا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د)، استفاده از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داروها به تنها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قادر به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جاد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مناسب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اعمال دردناک (نظ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)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ست. در صورت استفاده از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داروها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وانات، لازم است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کاف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با روش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مناسب 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گر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فراهم شود. </w:t>
      </w:r>
    </w:p>
    <w:p w:rsidR="00EF223B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rtl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تست</w:t>
      </w:r>
      <w:r w:rsidR="00515057" w:rsidRPr="00A64A86">
        <w:rPr>
          <w:rFonts w:cs="Nazanin"/>
          <w:b/>
          <w:bCs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ها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 رفلکس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: </w:t>
      </w:r>
      <w:r w:rsidRPr="00A64A86">
        <w:rPr>
          <w:rFonts w:cs="Nazanin" w:hint="cs"/>
          <w:sz w:val="24"/>
          <w:szCs w:val="24"/>
          <w:rtl/>
          <w:lang w:bidi="fa-IR"/>
        </w:rPr>
        <w:t>منف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بودن تست</w:t>
      </w:r>
      <w:r w:rsidR="00515057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رفلکس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، مع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ار دق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ق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سنجش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زان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نبوده و ممکن است صرفاً به دل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ل شل‏شدگ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‏حرکت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ناش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از دارو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باشد.  </w:t>
      </w:r>
    </w:p>
    <w:p w:rsidR="00EF223B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rtl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دارو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 کتام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Pr="00A64A86">
        <w:rPr>
          <w:rFonts w:cs="Nazanin" w:hint="cs"/>
          <w:sz w:val="24"/>
          <w:szCs w:val="24"/>
          <w:rtl/>
          <w:lang w:bidi="fa-IR"/>
        </w:rPr>
        <w:t>: کتام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به تنها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 همراه آسپروماز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ن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 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ازپام، خواص ضد 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احشا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ضع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داشته و عمدتاً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اعمال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بر رو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پوست مناسب است. تک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 به خواص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داروها در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محوطه شکم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 قفسه 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نه و هرگونه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که در آن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>،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دستکار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اندام</w:t>
      </w:r>
      <w:r w:rsidR="00515057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احشا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وجود دارد، روش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نادرست است. همچن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در برخ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از گونه‏ها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(نظ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 خرگوش‏ها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آزما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شگاه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)، ترک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ب کتام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ن-د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ازپام عمدتاً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القاء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 انجام اعمال بدون درد توص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 شده است. در صورت استفاده از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ترک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ب دارو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 اقدامات دردناک در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وانات، لازم است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کاف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حتماً از طر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ق 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گر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جاد شود.</w:t>
      </w:r>
    </w:p>
    <w:p w:rsidR="00EF223B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b/>
          <w:bCs/>
          <w:sz w:val="24"/>
          <w:szCs w:val="24"/>
          <w:rtl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دارو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 کلرال ه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درات</w:t>
      </w:r>
      <w:r w:rsidRPr="00A64A86">
        <w:rPr>
          <w:rFonts w:cs="Nazanin" w:hint="cs"/>
          <w:sz w:val="24"/>
          <w:szCs w:val="24"/>
          <w:rtl/>
          <w:lang w:bidi="fa-IR"/>
        </w:rPr>
        <w:t>: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ن داروبه عنوان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ک دارو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خواب آور </w:t>
      </w:r>
      <w:r>
        <w:rPr>
          <w:rFonts w:ascii="Times New Roman" w:hAnsi="Times New Roman" w:cs="Nazanin" w:hint="cs"/>
          <w:sz w:val="24"/>
          <w:szCs w:val="24"/>
          <w:rtl/>
          <w:lang w:bidi="fa-IR"/>
        </w:rPr>
        <w:t>و -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منسوخ شده در سطح جهان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- 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هرچند ظاهراً حالت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شب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جاد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‏کند، ل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کن دارا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خواص ضد 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ار ضع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است و به ه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چ عنوان نبا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 به تنها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انجام اعمال دردناک (ب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>ه</w:t>
      </w:r>
      <w:r w:rsidR="00515057" w:rsidRPr="00A64A86">
        <w:rPr>
          <w:rFonts w:cs="Nazanin" w:hint="cs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ژه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) استفاده شود. </w:t>
      </w:r>
    </w:p>
    <w:p w:rsidR="00694FC4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rtl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سولفات من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ز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م و کلر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د پتاس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م</w:t>
      </w:r>
      <w:r w:rsidRPr="00A64A86">
        <w:rPr>
          <w:rFonts w:cs="Nazanin" w:hint="cs"/>
          <w:sz w:val="24"/>
          <w:szCs w:val="24"/>
          <w:rtl/>
          <w:lang w:bidi="fa-IR"/>
        </w:rPr>
        <w:t>: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دو ماده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فاقد خاص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ت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هوش‏کنندگ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بوده و چنانچه در دوز کشنده به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ار،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مه 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ار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 که -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کاف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ندارند- تجو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ز شود، موجب 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ا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ست قلب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 xml:space="preserve"> و مرگ بس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ار دردناک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‏شود. درد ناش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از تجو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 دوز کشنده سولفات من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م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 کلر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 پتاس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م به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با بس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از روش</w:t>
      </w:r>
      <w:r w:rsidR="00515057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معمول قابل پ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‏باشد و تع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>ن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زان کاف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-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ي-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در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روش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از به مهارت کاف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پرسنل دارد. بر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اساس، توص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‏شود از سا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 روش</w:t>
      </w:r>
      <w:r w:rsidR="00515057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اصول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کشتن با ترحم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(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وتانز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) استفاده شده </w:t>
      </w:r>
      <w:r>
        <w:rPr>
          <w:rFonts w:cs="Nazanin" w:hint="cs"/>
          <w:sz w:val="24"/>
          <w:szCs w:val="24"/>
          <w:rtl/>
          <w:lang w:bidi="fa-IR"/>
        </w:rPr>
        <w:t>و ي</w:t>
      </w:r>
      <w:r w:rsidRPr="00A64A86">
        <w:rPr>
          <w:rFonts w:cs="Nazanin" w:hint="cs"/>
          <w:sz w:val="24"/>
          <w:szCs w:val="24"/>
          <w:rtl/>
          <w:lang w:bidi="fa-IR"/>
        </w:rPr>
        <w:t>ا در صورت لزوم قطع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به استفاده ازسولفات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م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وکلر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دپتاس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م جهت کشتن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وانات،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اجرا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کامل همراه با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قو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پ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 از تجو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ز هر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ک از 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داروها حتماً صورت 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رد.</w:t>
      </w:r>
    </w:p>
    <w:p w:rsidR="009D5A05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ب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‏درد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: </w:t>
      </w:r>
      <w:r w:rsidRPr="00A64A86">
        <w:rPr>
          <w:rFonts w:cs="Nazanin" w:hint="cs"/>
          <w:sz w:val="24"/>
          <w:szCs w:val="24"/>
          <w:rtl/>
          <w:lang w:bidi="fa-IR"/>
        </w:rPr>
        <w:t>استفاده از تکن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ک «ب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به روشها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متعدد» (</w:t>
      </w:r>
      <w:r w:rsidRPr="00A64A86">
        <w:rPr>
          <w:rFonts w:cs="Nazanin"/>
          <w:sz w:val="24"/>
          <w:szCs w:val="24"/>
          <w:lang w:bidi="fa-IR"/>
        </w:rPr>
        <w:t>Multimodal Analgesia</w:t>
      </w:r>
      <w:r w:rsidRPr="00A64A86">
        <w:rPr>
          <w:rFonts w:cs="Nazanin" w:hint="cs"/>
          <w:sz w:val="24"/>
          <w:szCs w:val="24"/>
          <w:rtl/>
          <w:lang w:bidi="fa-IR"/>
        </w:rPr>
        <w:t>) در مورد مداخلات دردناک</w:t>
      </w:r>
      <w:r>
        <w:rPr>
          <w:rFonts w:cs="Nazanin" w:hint="cs"/>
          <w:sz w:val="24"/>
          <w:szCs w:val="24"/>
          <w:rtl/>
          <w:lang w:bidi="fa-IR"/>
        </w:rPr>
        <w:t>،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قو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اً توص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‏شود که در بهتر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و مؤثرتر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 حالت ‏با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 به روش ضد 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پ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رانه (</w:t>
      </w:r>
      <w:r w:rsidRPr="00A64A86">
        <w:rPr>
          <w:rFonts w:cs="Nazanin"/>
          <w:sz w:val="24"/>
          <w:szCs w:val="24"/>
          <w:lang w:bidi="fa-IR"/>
        </w:rPr>
        <w:t>Preemptive Analgesia</w:t>
      </w:r>
      <w:r w:rsidRPr="00A64A86">
        <w:rPr>
          <w:rFonts w:cs="Nazanin" w:hint="cs"/>
          <w:sz w:val="24"/>
          <w:szCs w:val="24"/>
          <w:rtl/>
          <w:lang w:bidi="fa-IR"/>
        </w:rPr>
        <w:t>)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 به عبارت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ا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جاد</w:t>
      </w:r>
      <w:r w:rsidR="00515057" w:rsidRPr="00A64A86">
        <w:rPr>
          <w:rFonts w:cs="Nazanin" w:hint="cs"/>
          <w:sz w:val="24"/>
          <w:szCs w:val="24"/>
          <w:u w:val="single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ب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‏درد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 xml:space="preserve"> پ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 xml:space="preserve">ش از اقدام دردناک </w:t>
      </w:r>
      <w:r>
        <w:rPr>
          <w:rFonts w:cs="Nazanin" w:hint="cs"/>
          <w:sz w:val="24"/>
          <w:szCs w:val="24"/>
          <w:u w:val="single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u w:val="single"/>
          <w:rtl/>
          <w:lang w:bidi="fa-IR"/>
        </w:rPr>
        <w:t>ا بروز درد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، مورد استفاده قرار 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>ب</w:t>
      </w:r>
      <w:r w:rsidRPr="00A64A86">
        <w:rPr>
          <w:rFonts w:cs="Nazanin" w:hint="cs"/>
          <w:sz w:val="24"/>
          <w:szCs w:val="24"/>
          <w:rtl/>
          <w:lang w:bidi="fa-IR"/>
        </w:rPr>
        <w:t>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رد. ب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>ه</w:t>
      </w:r>
      <w:r w:rsidR="00515057" w:rsidRPr="00A64A86">
        <w:rPr>
          <w:rFonts w:cs="Nazanin" w:hint="cs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ژه لازم است</w:t>
      </w:r>
      <w:r w:rsidR="00515057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تمه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دات ضد درد مناسب 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دوره</w:t>
      </w:r>
      <w:r w:rsidR="00515057" w:rsidRPr="00A64A86">
        <w:rPr>
          <w:rFonts w:cs="Nazanin"/>
          <w:sz w:val="24"/>
          <w:szCs w:val="24"/>
          <w:rtl/>
          <w:lang w:bidi="fa-IR"/>
        </w:rPr>
        <w:softHyphen/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پس از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ascii="Times New Roman" w:hAnsi="Times New Roman" w:cs="Nazanin" w:hint="cs"/>
          <w:sz w:val="24"/>
          <w:szCs w:val="24"/>
          <w:rtl/>
          <w:lang w:bidi="fa-IR"/>
        </w:rPr>
        <w:t>–</w:t>
      </w:r>
      <w:r w:rsidRPr="00A64A86">
        <w:rPr>
          <w:rFonts w:cs="Nazanin" w:hint="cs"/>
          <w:sz w:val="24"/>
          <w:szCs w:val="24"/>
          <w:rtl/>
          <w:lang w:bidi="fa-IR"/>
        </w:rPr>
        <w:t>حسب شدت و نوع آس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ب 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- در نظر گرفته شود.  </w:t>
      </w:r>
    </w:p>
    <w:p w:rsidR="00B57410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lastRenderedPageBreak/>
        <w:t>نگهدار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: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نگهدار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در مح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ط</w:t>
      </w:r>
      <w:r w:rsidR="008C1F1E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ساده و خال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 نگهدار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انفراد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آن</w:t>
      </w:r>
      <w:r w:rsidR="008C1F1E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 موجب بروز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اختلالات وس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ع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در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سلامت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جسم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رفتار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</w:t>
      </w:r>
      <w:r w:rsidRPr="00A64A86">
        <w:rPr>
          <w:rFonts w:ascii="Times New Roman" w:hAnsi="Times New Roman" w:cs="Nazanin" w:hint="cs"/>
          <w:sz w:val="24"/>
          <w:szCs w:val="24"/>
          <w:rtl/>
          <w:lang w:bidi="fa-IR"/>
        </w:rPr>
        <w:t>–</w:t>
      </w:r>
      <w:r w:rsidRPr="00A64A86">
        <w:rPr>
          <w:rFonts w:cs="Nazanin" w:hint="cs"/>
          <w:sz w:val="24"/>
          <w:szCs w:val="24"/>
          <w:rtl/>
          <w:lang w:bidi="fa-IR"/>
        </w:rPr>
        <w:t>ب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>ه</w:t>
      </w:r>
      <w:r w:rsidR="008C1F1E" w:rsidRPr="00A64A86">
        <w:rPr>
          <w:rFonts w:cs="Nazanin" w:hint="cs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ژه بروز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رفتارها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استرئوتا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پ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ناش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از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اسارات- 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‏شود. لذا 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لازم است </w:t>
      </w:r>
      <w:r w:rsidRPr="00A64A86">
        <w:rPr>
          <w:rFonts w:cs="Nazanin" w:hint="cs"/>
          <w:sz w:val="24"/>
          <w:szCs w:val="24"/>
          <w:rtl/>
          <w:lang w:bidi="fa-IR"/>
        </w:rPr>
        <w:t>از روش</w:t>
      </w:r>
      <w:r w:rsidR="008C1F1E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غن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‏ساز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ط نگهدار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(</w:t>
      </w:r>
      <w:r w:rsidRPr="00A64A86">
        <w:rPr>
          <w:rFonts w:cs="Nazanin"/>
          <w:sz w:val="24"/>
          <w:szCs w:val="24"/>
          <w:lang w:bidi="fa-IR"/>
        </w:rPr>
        <w:t>environmental enrichment</w:t>
      </w:r>
      <w:r w:rsidRPr="00A64A86">
        <w:rPr>
          <w:rFonts w:cs="Nazanin" w:hint="cs"/>
          <w:sz w:val="24"/>
          <w:szCs w:val="24"/>
          <w:rtl/>
          <w:lang w:bidi="fa-IR"/>
        </w:rPr>
        <w:t>) استفاده شده و تا حد امکان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از نگهدار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انفراد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جلوگ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شود.</w:t>
      </w:r>
    </w:p>
    <w:p w:rsidR="00B57410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خونگ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ر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 w:rsidR="008C1F1E"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قلب</w:t>
      </w:r>
      <w:r w:rsidRPr="00A64A86">
        <w:rPr>
          <w:rFonts w:cs="Nazanin" w:hint="cs"/>
          <w:sz w:val="24"/>
          <w:szCs w:val="24"/>
          <w:rtl/>
          <w:lang w:bidi="fa-IR"/>
        </w:rPr>
        <w:t>: خونگ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از قلب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ار 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فاقد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ک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>اف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>، بس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>ار دردناک بوده و همچن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ن </w:t>
      </w:r>
      <w:r w:rsidRPr="00A64A86">
        <w:rPr>
          <w:rFonts w:cs="Nazanin" w:hint="cs"/>
          <w:sz w:val="24"/>
          <w:szCs w:val="24"/>
          <w:rtl/>
          <w:lang w:bidi="fa-IR"/>
        </w:rPr>
        <w:t>به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دل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ل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آس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ب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به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عروق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کرونر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قلب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،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بروز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ا</w:t>
      </w:r>
      <w:r w:rsidRPr="00A64A86">
        <w:rPr>
          <w:rFonts w:cs="Nazanin" w:hint="cs"/>
          <w:sz w:val="24"/>
          <w:szCs w:val="24"/>
          <w:rtl/>
          <w:lang w:bidi="fa-IR"/>
        </w:rPr>
        <w:t>نفارکتوس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وکارد،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ف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بر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لاس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ون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بطن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،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تامپوناد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قلب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،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پارگ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لوب‏ها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ه،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بروز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نوموتوراکس </w:t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خونر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داخل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>
        <w:rPr>
          <w:rFonts w:cs="Nazanin" w:hint="cs"/>
          <w:sz w:val="24"/>
          <w:szCs w:val="24"/>
          <w:rtl/>
          <w:lang w:bidi="fa-IR"/>
        </w:rPr>
        <w:t>ي،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‏تواند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متعاقب</w:t>
      </w:r>
      <w:r>
        <w:rPr>
          <w:rFonts w:cs="Nazanin" w:hint="cs"/>
          <w:sz w:val="24"/>
          <w:szCs w:val="24"/>
          <w:rtl/>
          <w:lang w:bidi="fa-IR"/>
        </w:rPr>
        <w:t>ا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باعث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آس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ب‏ها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جد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رنج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شد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شود. لذا خونگ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از قلب </w:t>
      </w:r>
      <w:r>
        <w:rPr>
          <w:rFonts w:cs="Nazanin" w:hint="cs"/>
          <w:sz w:val="24"/>
          <w:szCs w:val="24"/>
          <w:rtl/>
          <w:lang w:bidi="fa-IR"/>
        </w:rPr>
        <w:t>با</w:t>
      </w:r>
      <w:r w:rsidR="00857FD4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د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فقط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در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شرا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ط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جراح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 xml:space="preserve">- </w:t>
      </w:r>
      <w:r w:rsidRPr="00A64A86">
        <w:rPr>
          <w:rFonts w:cs="Nazanin" w:hint="cs"/>
          <w:sz w:val="24"/>
          <w:szCs w:val="24"/>
          <w:rtl/>
          <w:lang w:bidi="fa-IR"/>
        </w:rPr>
        <w:t>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دارا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‏درد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کاف</w:t>
      </w:r>
      <w:r>
        <w:rPr>
          <w:rFonts w:cs="Nazanin" w:hint="cs"/>
          <w:sz w:val="24"/>
          <w:szCs w:val="24"/>
          <w:rtl/>
          <w:lang w:bidi="fa-IR"/>
        </w:rPr>
        <w:t xml:space="preserve">ي- </w:t>
      </w:r>
      <w:r w:rsidRPr="00A64A86">
        <w:rPr>
          <w:rFonts w:cs="Nazanin" w:hint="cs"/>
          <w:sz w:val="24"/>
          <w:szCs w:val="24"/>
          <w:rtl/>
          <w:lang w:bidi="fa-IR"/>
        </w:rPr>
        <w:t>صورت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رد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و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متعاقباً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‏با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د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بدون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کاهش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سطح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هوش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،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نسبت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به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کشتن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با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ترحم</w:t>
      </w:r>
      <w:r w:rsidRPr="00A64A86">
        <w:rPr>
          <w:rFonts w:cs="Nazanin"/>
          <w:sz w:val="24"/>
          <w:szCs w:val="24"/>
          <w:rtl/>
          <w:lang w:bidi="fa-IR"/>
        </w:rPr>
        <w:t xml:space="preserve"> (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وتانز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/>
          <w:sz w:val="24"/>
          <w:szCs w:val="24"/>
          <w:rtl/>
          <w:lang w:bidi="fa-IR"/>
        </w:rPr>
        <w:t xml:space="preserve">) </w:t>
      </w:r>
      <w:r w:rsidRPr="00A64A86">
        <w:rPr>
          <w:rFonts w:cs="Nazanin" w:hint="cs"/>
          <w:sz w:val="24"/>
          <w:szCs w:val="24"/>
          <w:rtl/>
          <w:lang w:bidi="fa-IR"/>
        </w:rPr>
        <w:t>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به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روش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صح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ح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اقدام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نمود. در صورت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از به برداشت حجم 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اد خون و زنده نگاه داشتن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وانات، از سا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 روش</w:t>
      </w:r>
      <w:r w:rsidR="008C1F1E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خونگ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حسب منابع علم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معتبر استفاده شود. </w:t>
      </w:r>
    </w:p>
    <w:p w:rsidR="00870A6D" w:rsidRPr="00A64A86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>کشتن ح</w:t>
      </w:r>
      <w:r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وانات: </w:t>
      </w:r>
      <w:r w:rsidRPr="00A64A86">
        <w:rPr>
          <w:rFonts w:cs="Nazanin" w:hint="cs"/>
          <w:sz w:val="24"/>
          <w:szCs w:val="24"/>
          <w:rtl/>
          <w:lang w:bidi="fa-IR"/>
        </w:rPr>
        <w:t>در صورت لزوم کشتن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وانات، از روش</w:t>
      </w:r>
      <w:r w:rsidR="008C1F1E" w:rsidRPr="00A64A86">
        <w:rPr>
          <w:rFonts w:cs="Nazanin"/>
          <w:sz w:val="24"/>
          <w:szCs w:val="24"/>
          <w:rtl/>
          <w:lang w:bidi="fa-IR"/>
        </w:rPr>
        <w:softHyphen/>
      </w:r>
      <w:r w:rsidRPr="00A64A86">
        <w:rPr>
          <w:rFonts w:cs="Nazanin" w:hint="cs"/>
          <w:sz w:val="24"/>
          <w:szCs w:val="24"/>
          <w:rtl/>
          <w:lang w:bidi="fa-IR"/>
        </w:rPr>
        <w:t>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صح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ح کشتن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با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ترحم</w:t>
      </w:r>
      <w:r w:rsidRPr="00A64A86">
        <w:rPr>
          <w:rFonts w:cs="Nazanin"/>
          <w:sz w:val="24"/>
          <w:szCs w:val="24"/>
          <w:rtl/>
          <w:lang w:bidi="fa-IR"/>
        </w:rPr>
        <w:t xml:space="preserve"> (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وتانز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/>
          <w:sz w:val="24"/>
          <w:szCs w:val="24"/>
          <w:rtl/>
          <w:lang w:bidi="fa-IR"/>
        </w:rPr>
        <w:t xml:space="preserve">) </w:t>
      </w:r>
      <w:r w:rsidRPr="00A64A86">
        <w:rPr>
          <w:rFonts w:cs="Nazanin" w:hint="cs"/>
          <w:sz w:val="24"/>
          <w:szCs w:val="24"/>
          <w:rtl/>
          <w:lang w:bidi="fa-IR"/>
        </w:rPr>
        <w:t>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آزما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شگاه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="008C1F1E" w:rsidRPr="00A64A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A64A86">
        <w:rPr>
          <w:rFonts w:cs="Nazanin" w:hint="cs"/>
          <w:sz w:val="24"/>
          <w:szCs w:val="24"/>
          <w:rtl/>
          <w:lang w:bidi="fa-IR"/>
        </w:rPr>
        <w:t>حسب منابع علم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معتبر استفاده شود. پ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 از حذف لاشه، با ارز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اب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نشانه‏ها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مرگ مختص گونه هر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وان، مرگ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 تأ</w:t>
      </w:r>
      <w:r>
        <w:rPr>
          <w:rFonts w:cs="Nazanin" w:hint="cs"/>
          <w:sz w:val="24"/>
          <w:szCs w:val="24"/>
          <w:rtl/>
          <w:lang w:bidi="fa-IR"/>
        </w:rPr>
        <w:t>يي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د شود. </w:t>
      </w:r>
    </w:p>
    <w:p w:rsidR="00A17BE5" w:rsidRDefault="00A64A86" w:rsidP="00A64A86">
      <w:pPr>
        <w:numPr>
          <w:ilvl w:val="0"/>
          <w:numId w:val="2"/>
        </w:numPr>
        <w:bidi/>
        <w:jc w:val="lowKashida"/>
        <w:rPr>
          <w:rFonts w:cs="Nazanin"/>
          <w:sz w:val="24"/>
          <w:szCs w:val="24"/>
          <w:lang w:bidi="fa-IR"/>
        </w:rPr>
      </w:pPr>
      <w:r w:rsidRPr="00A64A86">
        <w:rPr>
          <w:rFonts w:cs="Nazanin" w:hint="cs"/>
          <w:b/>
          <w:bCs/>
          <w:sz w:val="24"/>
          <w:szCs w:val="24"/>
          <w:rtl/>
          <w:lang w:bidi="fa-IR"/>
        </w:rPr>
        <w:t xml:space="preserve">استفاده از دامپزشکان: </w:t>
      </w:r>
      <w:r w:rsidRPr="00A64A86">
        <w:rPr>
          <w:rFonts w:cs="Nazanin" w:hint="cs"/>
          <w:sz w:val="24"/>
          <w:szCs w:val="24"/>
          <w:rtl/>
          <w:lang w:bidi="fa-IR"/>
        </w:rPr>
        <w:t>حت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الامکان از همکار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ن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روها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دامپزشک دارا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تبحر در زم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نه کار با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آزما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شگاه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در طراح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و اجرا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پژوهش‏ها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مشتمل بر استفاده از ح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وانات آزما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>شگاه</w:t>
      </w:r>
      <w:r>
        <w:rPr>
          <w:rFonts w:cs="Nazanin" w:hint="cs"/>
          <w:sz w:val="24"/>
          <w:szCs w:val="24"/>
          <w:rtl/>
          <w:lang w:bidi="fa-IR"/>
        </w:rPr>
        <w:t>ي</w:t>
      </w:r>
      <w:r w:rsidRPr="00A64A86">
        <w:rPr>
          <w:rFonts w:cs="Nazanin" w:hint="cs"/>
          <w:sz w:val="24"/>
          <w:szCs w:val="24"/>
          <w:rtl/>
          <w:lang w:bidi="fa-IR"/>
        </w:rPr>
        <w:t xml:space="preserve"> استفاده شود.</w:t>
      </w:r>
    </w:p>
    <w:p w:rsidR="00A64A86" w:rsidRDefault="00A64A86" w:rsidP="00A64A86">
      <w:pPr>
        <w:bidi/>
        <w:ind w:left="720"/>
        <w:jc w:val="lowKashida"/>
        <w:rPr>
          <w:rFonts w:cs="Nazanin"/>
          <w:b/>
          <w:bCs/>
          <w:sz w:val="24"/>
          <w:szCs w:val="24"/>
          <w:lang w:bidi="fa-IR"/>
        </w:rPr>
      </w:pPr>
    </w:p>
    <w:p w:rsidR="00A64A86" w:rsidRPr="00AC52AF" w:rsidRDefault="00A64A86" w:rsidP="00A64A86">
      <w:pPr>
        <w:bidi/>
        <w:ind w:left="720"/>
        <w:jc w:val="lowKashida"/>
        <w:rPr>
          <w:rFonts w:cs="Nazanin"/>
          <w:color w:val="000000" w:themeColor="text1"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منابع کاربردي براي مطالعه بيشتر:</w:t>
      </w:r>
    </w:p>
    <w:p w:rsidR="005E42D8" w:rsidRPr="00AC52AF" w:rsidRDefault="005E42D8" w:rsidP="005E42D8">
      <w:pPr>
        <w:spacing w:before="100" w:after="100" w:line="256" w:lineRule="auto"/>
        <w:ind w:left="90" w:right="72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52AF">
        <w:rPr>
          <w:rFonts w:asciiTheme="majorBidi" w:eastAsia="Times New Roman" w:hAnsiTheme="majorBidi" w:cstheme="majorBidi"/>
          <w:color w:val="000000" w:themeColor="text1"/>
        </w:rPr>
        <w:t>1-</w:t>
      </w:r>
      <w:r w:rsidRPr="00AC52AF">
        <w:rPr>
          <w:rFonts w:asciiTheme="majorBidi" w:eastAsia="Times New Roman" w:hAnsiTheme="majorBidi" w:cstheme="majorBidi"/>
          <w:color w:val="000000" w:themeColor="text1"/>
          <w:sz w:val="18"/>
          <w:szCs w:val="18"/>
        </w:rPr>
        <w:t>    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Grimm KA, Lamont LA,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Tranquilli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WJ, Greene SA, Robertson SA. </w:t>
      </w:r>
      <w:proofErr w:type="gramStart"/>
      <w:r w:rsidRPr="00AC52AF">
        <w:rPr>
          <w:rFonts w:asciiTheme="majorBidi" w:eastAsia="Times New Roman" w:hAnsiTheme="majorBidi" w:cstheme="majorBidi"/>
          <w:color w:val="000000" w:themeColor="text1"/>
        </w:rPr>
        <w:t>Veterinary anesthesia and analgesia.</w:t>
      </w:r>
      <w:proofErr w:type="gram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proofErr w:type="gramStart"/>
      <w:r w:rsidRPr="00AC52AF">
        <w:rPr>
          <w:rFonts w:asciiTheme="majorBidi" w:eastAsia="Times New Roman" w:hAnsiTheme="majorBidi" w:cstheme="majorBidi"/>
          <w:color w:val="000000" w:themeColor="text1"/>
        </w:rPr>
        <w:t>Fifth edition.</w:t>
      </w:r>
      <w:proofErr w:type="gram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Ames, Iowa: Wiley Blackwell; 2015.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5E42D8" w:rsidRPr="00AC52AF" w:rsidRDefault="005E42D8" w:rsidP="005E42D8">
      <w:pPr>
        <w:spacing w:before="100" w:after="100" w:line="256" w:lineRule="auto"/>
        <w:ind w:left="90" w:right="72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52AF">
        <w:rPr>
          <w:rFonts w:asciiTheme="majorBidi" w:eastAsia="Times New Roman" w:hAnsiTheme="majorBidi" w:cstheme="majorBidi"/>
          <w:color w:val="000000" w:themeColor="text1"/>
        </w:rPr>
        <w:t>2-</w:t>
      </w:r>
      <w:r w:rsidRPr="00AC52AF">
        <w:rPr>
          <w:rFonts w:asciiTheme="majorBidi" w:eastAsia="Times New Roman" w:hAnsiTheme="majorBidi" w:cstheme="majorBidi"/>
          <w:color w:val="000000" w:themeColor="text1"/>
          <w:sz w:val="18"/>
          <w:szCs w:val="18"/>
        </w:rPr>
        <w:t>    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Laredo F.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Injectable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Anesthetics. Clinician's Brief. March 2015</w:t>
      </w:r>
      <w:proofErr w:type="gramStart"/>
      <w:r w:rsidRPr="00AC52AF">
        <w:rPr>
          <w:rFonts w:asciiTheme="majorBidi" w:eastAsia="Times New Roman" w:hAnsiTheme="majorBidi" w:cstheme="majorBidi"/>
          <w:color w:val="000000" w:themeColor="text1"/>
        </w:rPr>
        <w:t>;27</w:t>
      </w:r>
      <w:proofErr w:type="gramEnd"/>
      <w:r w:rsidRPr="00AC52AF">
        <w:rPr>
          <w:rFonts w:asciiTheme="majorBidi" w:eastAsia="Times New Roman" w:hAnsiTheme="majorBidi" w:cstheme="majorBidi"/>
          <w:color w:val="000000" w:themeColor="text1"/>
        </w:rPr>
        <w:t>-32.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5E42D8" w:rsidRPr="00AC52AF" w:rsidRDefault="005E42D8" w:rsidP="005E42D8">
      <w:pPr>
        <w:spacing w:before="100" w:after="100" w:line="256" w:lineRule="auto"/>
        <w:ind w:left="90" w:right="72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52AF">
        <w:rPr>
          <w:rFonts w:asciiTheme="majorBidi" w:eastAsia="Times New Roman" w:hAnsiTheme="majorBidi" w:cstheme="majorBidi"/>
          <w:color w:val="000000" w:themeColor="text1"/>
        </w:rPr>
        <w:t>3-</w:t>
      </w:r>
      <w:r w:rsidRPr="00AC52AF">
        <w:rPr>
          <w:rFonts w:asciiTheme="majorBidi" w:eastAsia="Times New Roman" w:hAnsiTheme="majorBidi" w:cstheme="majorBidi"/>
          <w:color w:val="000000" w:themeColor="text1"/>
          <w:sz w:val="18"/>
          <w:szCs w:val="18"/>
        </w:rPr>
        <w:t>    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Sawyer DC, Durham RA. Does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ketamine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provide adequate visceral analgesia when used alone or in combination with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acepromazine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, Diazepam, or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butorphanol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in cats? </w:t>
      </w:r>
      <w:proofErr w:type="gramStart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Proceedings of the 4th International Congress of Veterinary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Anaesthesia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>; 381.</w:t>
      </w:r>
      <w:proofErr w:type="gramEnd"/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5E42D8" w:rsidRPr="00AC52AF" w:rsidRDefault="005E42D8" w:rsidP="005E42D8">
      <w:pPr>
        <w:spacing w:before="100" w:after="100" w:line="256" w:lineRule="auto"/>
        <w:ind w:left="90" w:right="72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52AF">
        <w:rPr>
          <w:rFonts w:asciiTheme="majorBidi" w:eastAsia="Times New Roman" w:hAnsiTheme="majorBidi" w:cstheme="majorBidi"/>
          <w:color w:val="000000" w:themeColor="text1"/>
        </w:rPr>
        <w:t>4-</w:t>
      </w:r>
      <w:r w:rsidRPr="00AC52AF">
        <w:rPr>
          <w:rFonts w:asciiTheme="majorBidi" w:eastAsia="Times New Roman" w:hAnsiTheme="majorBidi" w:cstheme="majorBidi"/>
          <w:color w:val="000000" w:themeColor="text1"/>
          <w:sz w:val="18"/>
          <w:szCs w:val="18"/>
        </w:rPr>
        <w:t>    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Tasker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L. Methods for the euthanasia of dogs and cats: comparison and recommendations. London, UK: World Society for the Protection of Animals; 2010.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5E42D8" w:rsidRPr="00AC52AF" w:rsidRDefault="005E42D8" w:rsidP="005E42D8">
      <w:pPr>
        <w:spacing w:before="100" w:after="100" w:line="240" w:lineRule="auto"/>
        <w:ind w:left="90" w:right="72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52AF">
        <w:rPr>
          <w:rFonts w:asciiTheme="majorBidi" w:eastAsia="Times New Roman" w:hAnsiTheme="majorBidi" w:cstheme="majorBidi"/>
          <w:color w:val="000000" w:themeColor="text1"/>
        </w:rPr>
        <w:t>5-</w:t>
      </w:r>
      <w:r w:rsidRPr="00AC52AF">
        <w:rPr>
          <w:rFonts w:asciiTheme="majorBidi" w:eastAsia="Times New Roman" w:hAnsiTheme="majorBidi" w:cstheme="majorBidi"/>
          <w:color w:val="000000" w:themeColor="text1"/>
          <w:sz w:val="18"/>
          <w:szCs w:val="18"/>
        </w:rPr>
        <w:t>    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Tranquilli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WJ,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Thurmon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JC, Grimm KA,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Lumb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WV. </w:t>
      </w:r>
      <w:proofErr w:type="spellStart"/>
      <w:proofErr w:type="gramStart"/>
      <w:r w:rsidRPr="00AC52AF">
        <w:rPr>
          <w:rFonts w:asciiTheme="majorBidi" w:eastAsia="Times New Roman" w:hAnsiTheme="majorBidi" w:cstheme="majorBidi"/>
          <w:color w:val="000000" w:themeColor="text1"/>
        </w:rPr>
        <w:t>Lumb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&amp; Jones' veterinary anesthesia and analgesia.</w:t>
      </w:r>
      <w:proofErr w:type="gram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4th ed. Ames, Iowa: Blackwell Pub.; 2007 </w:t>
      </w:r>
    </w:p>
    <w:p w:rsidR="005153D7" w:rsidRPr="00AC52AF" w:rsidRDefault="005E42D8" w:rsidP="00A64A86">
      <w:pPr>
        <w:spacing w:before="100" w:after="100" w:line="240" w:lineRule="auto"/>
        <w:ind w:left="90" w:right="720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fa-IR"/>
        </w:rPr>
      </w:pPr>
      <w:r w:rsidRPr="00AC52AF">
        <w:rPr>
          <w:rFonts w:asciiTheme="majorBidi" w:eastAsia="Times New Roman" w:hAnsiTheme="majorBidi" w:cstheme="majorBidi"/>
          <w:color w:val="000000" w:themeColor="text1"/>
        </w:rPr>
        <w:t>6-</w:t>
      </w:r>
      <w:r w:rsidRPr="00AC52AF">
        <w:rPr>
          <w:rFonts w:asciiTheme="majorBidi" w:eastAsia="Times New Roman" w:hAnsiTheme="majorBidi" w:cstheme="majorBidi"/>
          <w:color w:val="000000" w:themeColor="text1"/>
          <w:sz w:val="18"/>
          <w:szCs w:val="18"/>
        </w:rPr>
        <w:t>    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Green CJ, Knight J, Precious S,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Simpkin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S.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Ketamine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alone and combined with diazepam or </w:t>
      </w:r>
      <w:proofErr w:type="spellStart"/>
      <w:r w:rsidRPr="00AC52AF">
        <w:rPr>
          <w:rFonts w:asciiTheme="majorBidi" w:eastAsia="Times New Roman" w:hAnsiTheme="majorBidi" w:cstheme="majorBidi"/>
          <w:color w:val="000000" w:themeColor="text1"/>
        </w:rPr>
        <w:t>xylazine</w:t>
      </w:r>
      <w:proofErr w:type="spellEnd"/>
      <w:r w:rsidRPr="00AC52AF">
        <w:rPr>
          <w:rFonts w:asciiTheme="majorBidi" w:eastAsia="Times New Roman" w:hAnsiTheme="majorBidi" w:cstheme="majorBidi"/>
          <w:color w:val="000000" w:themeColor="text1"/>
        </w:rPr>
        <w:t xml:space="preserve"> in laboratory animals: a 10 year experience. Lab Anim. 1981</w:t>
      </w:r>
      <w:proofErr w:type="gramStart"/>
      <w:r w:rsidRPr="00AC52AF">
        <w:rPr>
          <w:rFonts w:asciiTheme="majorBidi" w:eastAsia="Times New Roman" w:hAnsiTheme="majorBidi" w:cstheme="majorBidi"/>
          <w:color w:val="000000" w:themeColor="text1"/>
        </w:rPr>
        <w:t>;15</w:t>
      </w:r>
      <w:proofErr w:type="gramEnd"/>
      <w:r w:rsidRPr="00AC52AF">
        <w:rPr>
          <w:rFonts w:asciiTheme="majorBidi" w:eastAsia="Times New Roman" w:hAnsiTheme="majorBidi" w:cstheme="majorBidi"/>
          <w:color w:val="000000" w:themeColor="text1"/>
        </w:rPr>
        <w:t>(2):163-70.</w:t>
      </w:r>
      <w:r w:rsidRPr="00AC52A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sectPr w:rsidR="005153D7" w:rsidRPr="00AC52AF" w:rsidSect="005E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5C0"/>
    <w:multiLevelType w:val="multilevel"/>
    <w:tmpl w:val="FFF6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0CD43AE"/>
    <w:multiLevelType w:val="hybridMultilevel"/>
    <w:tmpl w:val="CFBCF17E"/>
    <w:lvl w:ilvl="0" w:tplc="D50A79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1542"/>
    <w:rsid w:val="000A61F0"/>
    <w:rsid w:val="00515057"/>
    <w:rsid w:val="005E1542"/>
    <w:rsid w:val="005E42D8"/>
    <w:rsid w:val="00627F31"/>
    <w:rsid w:val="00857FD4"/>
    <w:rsid w:val="008A0651"/>
    <w:rsid w:val="008C1F1E"/>
    <w:rsid w:val="008C6DA7"/>
    <w:rsid w:val="00A03312"/>
    <w:rsid w:val="00A64A86"/>
    <w:rsid w:val="00AC52AF"/>
    <w:rsid w:val="00D34481"/>
    <w:rsid w:val="00F60345"/>
    <w:rsid w:val="00F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3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295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92974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23626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3962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32270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07297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Dr.nikravan</dc:creator>
  <cp:lastModifiedBy>Dr.nikravan</cp:lastModifiedBy>
  <cp:revision>7</cp:revision>
  <cp:lastPrinted>2018-06-11T09:05:00Z</cp:lastPrinted>
  <dcterms:created xsi:type="dcterms:W3CDTF">2018-06-11T04:35:00Z</dcterms:created>
  <dcterms:modified xsi:type="dcterms:W3CDTF">2018-06-11T09:06:00Z</dcterms:modified>
</cp:coreProperties>
</file>